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CC0A" w14:textId="77777777" w:rsidR="00E4494F" w:rsidRDefault="00E4494F" w:rsidP="00205F62">
      <w:pPr>
        <w:jc w:val="left"/>
        <w:rPr>
          <w:sz w:val="32"/>
          <w:szCs w:val="32"/>
          <w:lang w:val="en-AU"/>
        </w:rPr>
      </w:pPr>
    </w:p>
    <w:p w14:paraId="28384910" w14:textId="77777777" w:rsidR="00E4494F" w:rsidRDefault="00E4494F" w:rsidP="00205F62">
      <w:pPr>
        <w:jc w:val="left"/>
        <w:rPr>
          <w:sz w:val="32"/>
          <w:szCs w:val="32"/>
          <w:lang w:val="en-AU"/>
        </w:rPr>
      </w:pPr>
    </w:p>
    <w:p w14:paraId="001CB626" w14:textId="3D92F195" w:rsidR="00547ECA" w:rsidRDefault="00547ECA" w:rsidP="00205F62">
      <w:pPr>
        <w:jc w:val="left"/>
        <w:rPr>
          <w:sz w:val="32"/>
          <w:szCs w:val="32"/>
          <w:lang w:val="en-AU"/>
        </w:rPr>
      </w:pPr>
    </w:p>
    <w:p w14:paraId="5F741713" w14:textId="331363F2" w:rsidR="00547ECA" w:rsidRDefault="00016DE6" w:rsidP="00205F62">
      <w:pPr>
        <w:jc w:val="left"/>
        <w:rPr>
          <w:rStyle w:val="Emphasis"/>
          <w:sz w:val="52"/>
          <w:szCs w:val="56"/>
        </w:rPr>
      </w:pPr>
      <w:r>
        <w:rPr>
          <w:rStyle w:val="Emphasis"/>
          <w:sz w:val="52"/>
          <w:szCs w:val="56"/>
        </w:rPr>
        <w:t>IT Use and Cyber Security</w:t>
      </w:r>
      <w:r w:rsidR="00547ECA" w:rsidRPr="00547ECA">
        <w:rPr>
          <w:rStyle w:val="Emphasis"/>
          <w:sz w:val="52"/>
          <w:szCs w:val="56"/>
        </w:rPr>
        <w:t xml:space="preserve"> Policy</w:t>
      </w:r>
    </w:p>
    <w:p w14:paraId="18A2D312" w14:textId="77777777" w:rsidR="00547ECA" w:rsidRDefault="00547ECA" w:rsidP="00205F62">
      <w:pPr>
        <w:jc w:val="left"/>
        <w:rPr>
          <w:rStyle w:val="Emphasis"/>
          <w:sz w:val="52"/>
          <w:szCs w:val="56"/>
        </w:rPr>
      </w:pPr>
    </w:p>
    <w:p w14:paraId="25411070" w14:textId="77777777" w:rsidR="00792F34" w:rsidRDefault="00792F34" w:rsidP="00205F62">
      <w:pPr>
        <w:jc w:val="left"/>
        <w:rPr>
          <w:rStyle w:val="Emphasis"/>
          <w:sz w:val="52"/>
          <w:szCs w:val="56"/>
        </w:rPr>
      </w:pPr>
    </w:p>
    <w:p w14:paraId="0E72B4CB" w14:textId="77777777" w:rsidR="00792F34" w:rsidRDefault="00792F34" w:rsidP="00205F62">
      <w:pPr>
        <w:jc w:val="left"/>
        <w:rPr>
          <w:rStyle w:val="Emphasis"/>
          <w:sz w:val="52"/>
          <w:szCs w:val="56"/>
        </w:rPr>
      </w:pPr>
    </w:p>
    <w:p w14:paraId="36778EE9" w14:textId="77777777" w:rsidR="00792F34" w:rsidRDefault="00792F34" w:rsidP="00205F62">
      <w:pPr>
        <w:jc w:val="left"/>
        <w:rPr>
          <w:rStyle w:val="Emphasis"/>
          <w:sz w:val="52"/>
          <w:szCs w:val="56"/>
        </w:rPr>
      </w:pPr>
    </w:p>
    <w:p w14:paraId="0A85ACE6" w14:textId="77777777" w:rsidR="00792F34" w:rsidRDefault="00792F34" w:rsidP="00205F62">
      <w:pPr>
        <w:jc w:val="left"/>
        <w:rPr>
          <w:rStyle w:val="Emphasis"/>
          <w:sz w:val="52"/>
          <w:szCs w:val="56"/>
        </w:rPr>
      </w:pPr>
    </w:p>
    <w:p w14:paraId="36D7BC8D" w14:textId="23B24ECC" w:rsidR="00547ECA" w:rsidRDefault="00792F34" w:rsidP="00205F62">
      <w:pPr>
        <w:jc w:val="left"/>
        <w:rPr>
          <w:rStyle w:val="Emphasis"/>
          <w:sz w:val="52"/>
          <w:szCs w:val="56"/>
        </w:rPr>
      </w:pPr>
      <w:r>
        <w:rPr>
          <w:noProof/>
          <w:lang w:val="en-AU"/>
        </w:rPr>
        <w:drawing>
          <wp:inline distT="0" distB="0" distL="0" distR="0" wp14:anchorId="33F271E2" wp14:editId="7707C3F7">
            <wp:extent cx="4448174"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a:extLst>
                        <a:ext uri="{28A0092B-C50C-407E-A947-70E740481C1C}">
                          <a14:useLocalDpi xmlns:a14="http://schemas.microsoft.com/office/drawing/2010/main" val="0"/>
                        </a:ext>
                      </a:extLst>
                    </a:blip>
                    <a:srcRect l="9340" t="15719" r="8344" b="16641"/>
                    <a:stretch/>
                  </pic:blipFill>
                  <pic:spPr bwMode="auto">
                    <a:xfrm>
                      <a:off x="0" y="0"/>
                      <a:ext cx="4456575" cy="135510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horzAnchor="margin" w:tblpY="2709"/>
        <w:tblW w:w="0" w:type="auto"/>
        <w:tblLook w:val="00A0" w:firstRow="1" w:lastRow="0" w:firstColumn="1" w:lastColumn="0" w:noHBand="0" w:noVBand="0"/>
      </w:tblPr>
      <w:tblGrid>
        <w:gridCol w:w="3770"/>
        <w:gridCol w:w="1983"/>
      </w:tblGrid>
      <w:tr w:rsidR="00547ECA" w:rsidRPr="00CD7550" w14:paraId="2327CD81" w14:textId="77777777" w:rsidTr="00547ECA">
        <w:tc>
          <w:tcPr>
            <w:tcW w:w="3770" w:type="dxa"/>
          </w:tcPr>
          <w:p w14:paraId="07D6C480" w14:textId="77777777" w:rsidR="00547ECA" w:rsidRPr="00CD7550" w:rsidRDefault="00547ECA" w:rsidP="00205F62">
            <w:pPr>
              <w:pBdr>
                <w:right w:val="single" w:sz="48" w:space="4" w:color="296383"/>
              </w:pBdr>
              <w:jc w:val="left"/>
              <w:rPr>
                <w:rFonts w:cs="Arial"/>
              </w:rPr>
            </w:pPr>
            <w:r w:rsidRPr="00CD7550">
              <w:rPr>
                <w:rFonts w:cs="Arial"/>
              </w:rPr>
              <w:t>Version</w:t>
            </w:r>
          </w:p>
        </w:tc>
        <w:tc>
          <w:tcPr>
            <w:tcW w:w="1983" w:type="dxa"/>
          </w:tcPr>
          <w:p w14:paraId="553D13A7" w14:textId="77777777" w:rsidR="00547ECA" w:rsidRPr="00CD7550" w:rsidRDefault="00547ECA" w:rsidP="00205F62">
            <w:pPr>
              <w:pBdr>
                <w:right w:val="single" w:sz="48" w:space="4" w:color="296383"/>
              </w:pBdr>
              <w:jc w:val="left"/>
              <w:rPr>
                <w:rFonts w:cs="Arial"/>
              </w:rPr>
            </w:pPr>
            <w:r>
              <w:rPr>
                <w:rFonts w:cs="Arial"/>
              </w:rPr>
              <w:t>1.0</w:t>
            </w:r>
          </w:p>
        </w:tc>
      </w:tr>
      <w:tr w:rsidR="00547ECA" w:rsidRPr="00CD7550" w14:paraId="29D0C15D" w14:textId="77777777" w:rsidTr="00547ECA">
        <w:tc>
          <w:tcPr>
            <w:tcW w:w="3770" w:type="dxa"/>
          </w:tcPr>
          <w:p w14:paraId="49038D8D" w14:textId="77777777" w:rsidR="00547ECA" w:rsidRPr="00CD7550" w:rsidRDefault="00547ECA" w:rsidP="00205F62">
            <w:pPr>
              <w:pBdr>
                <w:right w:val="single" w:sz="48" w:space="4" w:color="296383"/>
              </w:pBdr>
              <w:jc w:val="left"/>
              <w:rPr>
                <w:rFonts w:cs="Arial"/>
              </w:rPr>
            </w:pPr>
            <w:r>
              <w:rPr>
                <w:rFonts w:cs="Arial"/>
              </w:rPr>
              <w:t>Last major review</w:t>
            </w:r>
          </w:p>
        </w:tc>
        <w:tc>
          <w:tcPr>
            <w:tcW w:w="1983" w:type="dxa"/>
          </w:tcPr>
          <w:p w14:paraId="285A4333" w14:textId="77777777" w:rsidR="00547ECA" w:rsidRPr="00CD7550" w:rsidRDefault="00547ECA" w:rsidP="00205F62">
            <w:pPr>
              <w:pBdr>
                <w:right w:val="single" w:sz="48" w:space="4" w:color="296383"/>
              </w:pBdr>
              <w:jc w:val="left"/>
              <w:rPr>
                <w:rFonts w:cs="Arial"/>
              </w:rPr>
            </w:pPr>
          </w:p>
        </w:tc>
      </w:tr>
      <w:tr w:rsidR="00547ECA" w:rsidRPr="00CD7550" w14:paraId="21D5304D" w14:textId="77777777" w:rsidTr="00547ECA">
        <w:tc>
          <w:tcPr>
            <w:tcW w:w="3770" w:type="dxa"/>
          </w:tcPr>
          <w:p w14:paraId="4896CB5A" w14:textId="77777777" w:rsidR="00547ECA" w:rsidRDefault="00547ECA" w:rsidP="00205F62">
            <w:pPr>
              <w:pBdr>
                <w:right w:val="single" w:sz="48" w:space="4" w:color="296383"/>
              </w:pBdr>
              <w:jc w:val="left"/>
              <w:rPr>
                <w:rFonts w:cs="Arial"/>
              </w:rPr>
            </w:pPr>
            <w:r>
              <w:rPr>
                <w:rFonts w:cs="Arial"/>
              </w:rPr>
              <w:t>Updated</w:t>
            </w:r>
          </w:p>
        </w:tc>
        <w:tc>
          <w:tcPr>
            <w:tcW w:w="1983" w:type="dxa"/>
          </w:tcPr>
          <w:p w14:paraId="5C0408DF" w14:textId="77777777" w:rsidR="00547ECA" w:rsidRDefault="00547ECA" w:rsidP="00205F62">
            <w:pPr>
              <w:pBdr>
                <w:right w:val="single" w:sz="48" w:space="4" w:color="296383"/>
              </w:pBdr>
              <w:jc w:val="left"/>
              <w:rPr>
                <w:rFonts w:cs="Arial"/>
              </w:rPr>
            </w:pPr>
          </w:p>
        </w:tc>
      </w:tr>
      <w:tr w:rsidR="00547ECA" w:rsidRPr="00CD7550" w14:paraId="51C5D52F" w14:textId="77777777" w:rsidTr="00547ECA">
        <w:tc>
          <w:tcPr>
            <w:tcW w:w="3770" w:type="dxa"/>
          </w:tcPr>
          <w:p w14:paraId="0AAAB2EC" w14:textId="77777777" w:rsidR="00547ECA" w:rsidRDefault="00547ECA" w:rsidP="00205F62">
            <w:pPr>
              <w:pBdr>
                <w:right w:val="single" w:sz="48" w:space="4" w:color="296383"/>
              </w:pBdr>
              <w:jc w:val="left"/>
              <w:rPr>
                <w:rFonts w:cs="Arial"/>
              </w:rPr>
            </w:pPr>
            <w:r>
              <w:rPr>
                <w:rFonts w:cs="Arial"/>
              </w:rPr>
              <w:t>Reason</w:t>
            </w:r>
          </w:p>
        </w:tc>
        <w:tc>
          <w:tcPr>
            <w:tcW w:w="1983" w:type="dxa"/>
          </w:tcPr>
          <w:p w14:paraId="519EBD02" w14:textId="77777777" w:rsidR="00547ECA" w:rsidRDefault="00547ECA" w:rsidP="00205F62">
            <w:pPr>
              <w:pBdr>
                <w:right w:val="single" w:sz="48" w:space="4" w:color="296383"/>
              </w:pBdr>
              <w:jc w:val="left"/>
              <w:rPr>
                <w:rFonts w:cs="Arial"/>
              </w:rPr>
            </w:pPr>
          </w:p>
        </w:tc>
      </w:tr>
      <w:tr w:rsidR="00547ECA" w:rsidRPr="00CD7550" w14:paraId="511210A4" w14:textId="77777777" w:rsidTr="00547ECA">
        <w:tc>
          <w:tcPr>
            <w:tcW w:w="3770" w:type="dxa"/>
          </w:tcPr>
          <w:p w14:paraId="2D9055A6" w14:textId="77777777" w:rsidR="00547ECA" w:rsidRPr="00CD7550" w:rsidRDefault="00547ECA" w:rsidP="00205F62">
            <w:pPr>
              <w:pBdr>
                <w:right w:val="single" w:sz="48" w:space="4" w:color="296383"/>
              </w:pBdr>
              <w:jc w:val="left"/>
              <w:rPr>
                <w:rFonts w:cs="Arial"/>
              </w:rPr>
            </w:pPr>
            <w:r>
              <w:rPr>
                <w:rFonts w:cs="Arial"/>
              </w:rPr>
              <w:t>Compiled by</w:t>
            </w:r>
          </w:p>
        </w:tc>
        <w:tc>
          <w:tcPr>
            <w:tcW w:w="1983" w:type="dxa"/>
          </w:tcPr>
          <w:p w14:paraId="15329886" w14:textId="77777777" w:rsidR="00547ECA" w:rsidRPr="00CD7550" w:rsidRDefault="00547ECA" w:rsidP="00205F62">
            <w:pPr>
              <w:pBdr>
                <w:right w:val="single" w:sz="48" w:space="4" w:color="296383"/>
              </w:pBdr>
              <w:jc w:val="left"/>
              <w:rPr>
                <w:rFonts w:cs="Arial"/>
              </w:rPr>
            </w:pPr>
          </w:p>
        </w:tc>
      </w:tr>
      <w:tr w:rsidR="00547ECA" w:rsidRPr="00CD7550" w14:paraId="523368FD" w14:textId="77777777" w:rsidTr="00547ECA">
        <w:tc>
          <w:tcPr>
            <w:tcW w:w="3770" w:type="dxa"/>
          </w:tcPr>
          <w:p w14:paraId="3D1533C0" w14:textId="77777777" w:rsidR="00547ECA" w:rsidRPr="00CD7550" w:rsidRDefault="00547ECA" w:rsidP="00205F62">
            <w:pPr>
              <w:pBdr>
                <w:right w:val="single" w:sz="48" w:space="4" w:color="296383"/>
              </w:pBdr>
              <w:jc w:val="left"/>
              <w:rPr>
                <w:rFonts w:cs="Arial"/>
              </w:rPr>
            </w:pPr>
            <w:r>
              <w:rPr>
                <w:rFonts w:cs="Arial"/>
              </w:rPr>
              <w:t>Approved by</w:t>
            </w:r>
          </w:p>
        </w:tc>
        <w:tc>
          <w:tcPr>
            <w:tcW w:w="1983" w:type="dxa"/>
          </w:tcPr>
          <w:p w14:paraId="716F3439" w14:textId="77777777" w:rsidR="00547ECA" w:rsidRPr="00CD7550" w:rsidRDefault="00547ECA" w:rsidP="00205F62">
            <w:pPr>
              <w:pBdr>
                <w:right w:val="single" w:sz="48" w:space="4" w:color="296383"/>
              </w:pBdr>
              <w:jc w:val="left"/>
              <w:rPr>
                <w:rFonts w:cs="Arial"/>
              </w:rPr>
            </w:pPr>
          </w:p>
        </w:tc>
      </w:tr>
    </w:tbl>
    <w:p w14:paraId="03D19F3B" w14:textId="016B4CDB" w:rsidR="00547ECA" w:rsidRDefault="00547ECA" w:rsidP="00205F62">
      <w:pPr>
        <w:jc w:val="left"/>
        <w:rPr>
          <w:rStyle w:val="Emphasis"/>
        </w:rPr>
      </w:pPr>
    </w:p>
    <w:p w14:paraId="0C70296E" w14:textId="45469D4A" w:rsidR="00547ECA" w:rsidRDefault="00547ECA" w:rsidP="00205F62">
      <w:pPr>
        <w:jc w:val="left"/>
        <w:rPr>
          <w:rStyle w:val="Emphasis"/>
        </w:rPr>
      </w:pPr>
    </w:p>
    <w:p w14:paraId="410D0064" w14:textId="2AD4D45F" w:rsidR="00792F34" w:rsidRDefault="00792F34" w:rsidP="00205F62">
      <w:pPr>
        <w:jc w:val="left"/>
        <w:rPr>
          <w:rStyle w:val="Emphasis"/>
        </w:rPr>
      </w:pPr>
    </w:p>
    <w:p w14:paraId="41E40466" w14:textId="63898642" w:rsidR="00792F34" w:rsidRDefault="00792F34" w:rsidP="00205F62">
      <w:pPr>
        <w:jc w:val="left"/>
        <w:rPr>
          <w:rStyle w:val="Emphasis"/>
        </w:rPr>
      </w:pPr>
    </w:p>
    <w:p w14:paraId="2DF07D93" w14:textId="77777777" w:rsidR="00792F34" w:rsidRDefault="00792F34" w:rsidP="00205F62">
      <w:pPr>
        <w:jc w:val="left"/>
        <w:rPr>
          <w:rStyle w:val="Emphasis"/>
        </w:rPr>
      </w:pPr>
    </w:p>
    <w:p w14:paraId="73C78131" w14:textId="47B43BAC" w:rsidR="00547ECA" w:rsidRDefault="00547ECA" w:rsidP="00205F62">
      <w:pPr>
        <w:jc w:val="left"/>
        <w:rPr>
          <w:rStyle w:val="Emphasis"/>
        </w:rPr>
      </w:pPr>
    </w:p>
    <w:p w14:paraId="68620D86" w14:textId="14ADB7EE" w:rsidR="00547ECA" w:rsidRDefault="00547ECA" w:rsidP="00205F62">
      <w:pPr>
        <w:jc w:val="left"/>
        <w:rPr>
          <w:rStyle w:val="Emphasis"/>
        </w:rPr>
      </w:pPr>
    </w:p>
    <w:p w14:paraId="6775EEAA" w14:textId="3251DB5B" w:rsidR="00547ECA" w:rsidRDefault="00547ECA" w:rsidP="00205F62">
      <w:pPr>
        <w:jc w:val="left"/>
        <w:rPr>
          <w:rStyle w:val="Emphasis"/>
        </w:rPr>
      </w:pPr>
    </w:p>
    <w:p w14:paraId="0959059B" w14:textId="3738D317" w:rsidR="00547ECA" w:rsidRDefault="00547ECA" w:rsidP="00205F62">
      <w:pPr>
        <w:jc w:val="left"/>
        <w:rPr>
          <w:rStyle w:val="Emphasis"/>
        </w:rPr>
      </w:pPr>
    </w:p>
    <w:p w14:paraId="1A06F3A6" w14:textId="17BDD610" w:rsidR="00547ECA" w:rsidRDefault="00547ECA" w:rsidP="00205F62">
      <w:pPr>
        <w:jc w:val="left"/>
        <w:rPr>
          <w:rStyle w:val="Emphasis"/>
        </w:rPr>
      </w:pPr>
    </w:p>
    <w:p w14:paraId="68C9E479" w14:textId="244EECCC" w:rsidR="00547ECA" w:rsidRDefault="00547ECA" w:rsidP="00205F62">
      <w:pPr>
        <w:jc w:val="left"/>
        <w:rPr>
          <w:rStyle w:val="Emphasis"/>
        </w:rPr>
      </w:pPr>
    </w:p>
    <w:p w14:paraId="02DF04BC" w14:textId="40C563BC" w:rsidR="00547ECA" w:rsidRDefault="00547ECA" w:rsidP="00205F62">
      <w:pPr>
        <w:jc w:val="left"/>
        <w:rPr>
          <w:rStyle w:val="Emphasis"/>
        </w:rPr>
      </w:pPr>
    </w:p>
    <w:p w14:paraId="6F8FE90E" w14:textId="7EECB30C" w:rsidR="00547ECA" w:rsidRDefault="00547ECA" w:rsidP="00205F62">
      <w:pPr>
        <w:jc w:val="left"/>
        <w:rPr>
          <w:rStyle w:val="Emphasis"/>
        </w:rPr>
      </w:pPr>
    </w:p>
    <w:p w14:paraId="599DC207" w14:textId="14296B53" w:rsidR="00547ECA" w:rsidRDefault="00547ECA" w:rsidP="00205F62">
      <w:pPr>
        <w:jc w:val="left"/>
        <w:rPr>
          <w:rStyle w:val="Emphasis"/>
        </w:rPr>
      </w:pPr>
    </w:p>
    <w:p w14:paraId="14070E65" w14:textId="6DBFF7DA" w:rsidR="00547ECA" w:rsidRDefault="00547ECA" w:rsidP="00205F62">
      <w:pPr>
        <w:jc w:val="left"/>
        <w:rPr>
          <w:rStyle w:val="Emphasis"/>
        </w:rPr>
      </w:pPr>
    </w:p>
    <w:p w14:paraId="78946B1D" w14:textId="70DE40BA" w:rsidR="00547ECA" w:rsidRDefault="00547ECA" w:rsidP="00205F62">
      <w:pPr>
        <w:jc w:val="left"/>
        <w:rPr>
          <w:rStyle w:val="Emphasis"/>
        </w:rPr>
      </w:pPr>
    </w:p>
    <w:p w14:paraId="19660FE4" w14:textId="7B7C5C17" w:rsidR="00547ECA" w:rsidRDefault="00547ECA" w:rsidP="00205F62">
      <w:pPr>
        <w:jc w:val="left"/>
        <w:rPr>
          <w:rStyle w:val="Emphasis"/>
        </w:rPr>
      </w:pPr>
    </w:p>
    <w:p w14:paraId="6CE5DC62" w14:textId="49448985" w:rsidR="00547ECA" w:rsidRDefault="00547ECA" w:rsidP="00205F62">
      <w:pPr>
        <w:jc w:val="left"/>
        <w:rPr>
          <w:rStyle w:val="Emphasis"/>
        </w:rPr>
      </w:pPr>
    </w:p>
    <w:p w14:paraId="655C9F23" w14:textId="2D51EA2B" w:rsidR="00547ECA" w:rsidRDefault="00547ECA" w:rsidP="00205F62">
      <w:pPr>
        <w:jc w:val="left"/>
        <w:rPr>
          <w:rStyle w:val="Emphasis"/>
        </w:rPr>
      </w:pPr>
    </w:p>
    <w:p w14:paraId="3A912F0A" w14:textId="6EC66E0B" w:rsidR="00547ECA" w:rsidRDefault="00547ECA" w:rsidP="00205F62">
      <w:pPr>
        <w:jc w:val="left"/>
        <w:rPr>
          <w:rStyle w:val="Emphasis"/>
        </w:rPr>
      </w:pPr>
    </w:p>
    <w:p w14:paraId="4D788CEA" w14:textId="24C2BCA9" w:rsidR="00547ECA" w:rsidRDefault="00547ECA" w:rsidP="00205F62">
      <w:pPr>
        <w:jc w:val="left"/>
        <w:rPr>
          <w:rStyle w:val="Emphasis"/>
        </w:rPr>
      </w:pPr>
    </w:p>
    <w:p w14:paraId="526561BF" w14:textId="5E97348E" w:rsidR="00F7051E" w:rsidRDefault="00E37C42" w:rsidP="00205F62">
      <w:pPr>
        <w:pBdr>
          <w:bottom w:val="single" w:sz="12" w:space="1" w:color="333399"/>
        </w:pBdr>
        <w:jc w:val="left"/>
        <w:rPr>
          <w:sz w:val="32"/>
          <w:szCs w:val="32"/>
          <w:lang w:val="en-AU"/>
        </w:rPr>
      </w:pPr>
      <w:r>
        <w:rPr>
          <w:sz w:val="32"/>
          <w:szCs w:val="32"/>
          <w:lang w:val="en-AU"/>
        </w:rPr>
        <w:lastRenderedPageBreak/>
        <w:t>Information Technology</w:t>
      </w:r>
    </w:p>
    <w:p w14:paraId="1663CC55" w14:textId="77777777" w:rsidR="00F7051E" w:rsidRDefault="00F7051E" w:rsidP="00205F62">
      <w:pPr>
        <w:jc w:val="left"/>
        <w:rPr>
          <w:lang w:val="en-AU"/>
        </w:rPr>
      </w:pPr>
    </w:p>
    <w:p w14:paraId="1AFC615C" w14:textId="2E1C9545" w:rsidR="00A87EA3" w:rsidRDefault="00F7051E" w:rsidP="00205F62">
      <w:pPr>
        <w:pStyle w:val="TOC1"/>
        <w:tabs>
          <w:tab w:val="left" w:pos="440"/>
          <w:tab w:val="right" w:leader="dot" w:pos="8630"/>
        </w:tabs>
        <w:jc w:val="left"/>
        <w:rPr>
          <w:rFonts w:asciiTheme="minorHAnsi" w:eastAsiaTheme="minorEastAsia" w:hAnsiTheme="minorHAnsi" w:cstheme="minorBidi"/>
          <w:noProof/>
          <w:szCs w:val="22"/>
          <w:lang w:val="en-AU" w:eastAsia="en-AU"/>
        </w:rPr>
      </w:pPr>
      <w:r>
        <w:rPr>
          <w:lang w:val="en-AU"/>
        </w:rPr>
        <w:fldChar w:fldCharType="begin"/>
      </w:r>
      <w:r>
        <w:rPr>
          <w:lang w:val="en-AU"/>
        </w:rPr>
        <w:instrText xml:space="preserve"> TOC \o "1-3" \h \z \u </w:instrText>
      </w:r>
      <w:r>
        <w:rPr>
          <w:lang w:val="en-AU"/>
        </w:rPr>
        <w:fldChar w:fldCharType="separate"/>
      </w:r>
      <w:hyperlink w:anchor="_Toc83637218" w:history="1">
        <w:r w:rsidR="00A87EA3" w:rsidRPr="009F709F">
          <w:rPr>
            <w:rStyle w:val="Hyperlink"/>
            <w:noProof/>
          </w:rPr>
          <w:t>1.</w:t>
        </w:r>
        <w:r w:rsidR="00A87EA3">
          <w:rPr>
            <w:rFonts w:asciiTheme="minorHAnsi" w:eastAsiaTheme="minorEastAsia" w:hAnsiTheme="minorHAnsi" w:cstheme="minorBidi"/>
            <w:noProof/>
            <w:szCs w:val="22"/>
            <w:lang w:val="en-AU" w:eastAsia="en-AU"/>
          </w:rPr>
          <w:tab/>
        </w:r>
        <w:r w:rsidR="00A87EA3" w:rsidRPr="009F709F">
          <w:rPr>
            <w:rStyle w:val="Hyperlink"/>
            <w:noProof/>
          </w:rPr>
          <w:t>Introduction</w:t>
        </w:r>
        <w:r w:rsidR="00A87EA3">
          <w:rPr>
            <w:noProof/>
            <w:webHidden/>
          </w:rPr>
          <w:tab/>
        </w:r>
        <w:r w:rsidR="00A87EA3">
          <w:rPr>
            <w:noProof/>
            <w:webHidden/>
          </w:rPr>
          <w:fldChar w:fldCharType="begin"/>
        </w:r>
        <w:r w:rsidR="00A87EA3">
          <w:rPr>
            <w:noProof/>
            <w:webHidden/>
          </w:rPr>
          <w:instrText xml:space="preserve"> PAGEREF _Toc83637218 \h </w:instrText>
        </w:r>
        <w:r w:rsidR="00A87EA3">
          <w:rPr>
            <w:noProof/>
            <w:webHidden/>
          </w:rPr>
        </w:r>
        <w:r w:rsidR="00A87EA3">
          <w:rPr>
            <w:noProof/>
            <w:webHidden/>
          </w:rPr>
          <w:fldChar w:fldCharType="separate"/>
        </w:r>
        <w:r w:rsidR="00A87EA3">
          <w:rPr>
            <w:noProof/>
            <w:webHidden/>
          </w:rPr>
          <w:t>3</w:t>
        </w:r>
        <w:r w:rsidR="00A87EA3">
          <w:rPr>
            <w:noProof/>
            <w:webHidden/>
          </w:rPr>
          <w:fldChar w:fldCharType="end"/>
        </w:r>
      </w:hyperlink>
    </w:p>
    <w:p w14:paraId="5F2FCD27" w14:textId="11B6E9D2"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19" w:history="1">
        <w:r w:rsidRPr="009F709F">
          <w:rPr>
            <w:rStyle w:val="Hyperlink"/>
            <w:noProof/>
          </w:rPr>
          <w:t>1.1.</w:t>
        </w:r>
        <w:r>
          <w:rPr>
            <w:rFonts w:asciiTheme="minorHAnsi" w:eastAsiaTheme="minorEastAsia" w:hAnsiTheme="minorHAnsi" w:cstheme="minorBidi"/>
            <w:noProof/>
            <w:szCs w:val="22"/>
            <w:lang w:val="en-AU" w:eastAsia="en-AU"/>
          </w:rPr>
          <w:tab/>
        </w:r>
        <w:r w:rsidRPr="009F709F">
          <w:rPr>
            <w:rStyle w:val="Hyperlink"/>
            <w:noProof/>
          </w:rPr>
          <w:t>Purpose and Scope</w:t>
        </w:r>
        <w:r>
          <w:rPr>
            <w:noProof/>
            <w:webHidden/>
          </w:rPr>
          <w:tab/>
        </w:r>
        <w:r>
          <w:rPr>
            <w:noProof/>
            <w:webHidden/>
          </w:rPr>
          <w:fldChar w:fldCharType="begin"/>
        </w:r>
        <w:r>
          <w:rPr>
            <w:noProof/>
            <w:webHidden/>
          </w:rPr>
          <w:instrText xml:space="preserve"> PAGEREF _Toc83637219 \h </w:instrText>
        </w:r>
        <w:r>
          <w:rPr>
            <w:noProof/>
            <w:webHidden/>
          </w:rPr>
        </w:r>
        <w:r>
          <w:rPr>
            <w:noProof/>
            <w:webHidden/>
          </w:rPr>
          <w:fldChar w:fldCharType="separate"/>
        </w:r>
        <w:r>
          <w:rPr>
            <w:noProof/>
            <w:webHidden/>
          </w:rPr>
          <w:t>3</w:t>
        </w:r>
        <w:r>
          <w:rPr>
            <w:noProof/>
            <w:webHidden/>
          </w:rPr>
          <w:fldChar w:fldCharType="end"/>
        </w:r>
      </w:hyperlink>
    </w:p>
    <w:p w14:paraId="47DE3CFD" w14:textId="6423F4F0"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0" w:history="1">
        <w:r w:rsidRPr="009F709F">
          <w:rPr>
            <w:rStyle w:val="Hyperlink"/>
            <w:noProof/>
          </w:rPr>
          <w:t>1.2.</w:t>
        </w:r>
        <w:r>
          <w:rPr>
            <w:rFonts w:asciiTheme="minorHAnsi" w:eastAsiaTheme="minorEastAsia" w:hAnsiTheme="minorHAnsi" w:cstheme="minorBidi"/>
            <w:noProof/>
            <w:szCs w:val="22"/>
            <w:lang w:val="en-AU" w:eastAsia="en-AU"/>
          </w:rPr>
          <w:tab/>
        </w:r>
        <w:r w:rsidRPr="009F709F">
          <w:rPr>
            <w:rStyle w:val="Hyperlink"/>
            <w:noProof/>
          </w:rPr>
          <w:t>Annual Review</w:t>
        </w:r>
        <w:r>
          <w:rPr>
            <w:noProof/>
            <w:webHidden/>
          </w:rPr>
          <w:tab/>
        </w:r>
        <w:r>
          <w:rPr>
            <w:noProof/>
            <w:webHidden/>
          </w:rPr>
          <w:fldChar w:fldCharType="begin"/>
        </w:r>
        <w:r>
          <w:rPr>
            <w:noProof/>
            <w:webHidden/>
          </w:rPr>
          <w:instrText xml:space="preserve"> PAGEREF _Toc83637220 \h </w:instrText>
        </w:r>
        <w:r>
          <w:rPr>
            <w:noProof/>
            <w:webHidden/>
          </w:rPr>
        </w:r>
        <w:r>
          <w:rPr>
            <w:noProof/>
            <w:webHidden/>
          </w:rPr>
          <w:fldChar w:fldCharType="separate"/>
        </w:r>
        <w:r>
          <w:rPr>
            <w:noProof/>
            <w:webHidden/>
          </w:rPr>
          <w:t>3</w:t>
        </w:r>
        <w:r>
          <w:rPr>
            <w:noProof/>
            <w:webHidden/>
          </w:rPr>
          <w:fldChar w:fldCharType="end"/>
        </w:r>
      </w:hyperlink>
    </w:p>
    <w:p w14:paraId="33D69E5C" w14:textId="724DF92A" w:rsidR="00A87EA3" w:rsidRDefault="00A87EA3" w:rsidP="00205F62">
      <w:pPr>
        <w:pStyle w:val="TOC1"/>
        <w:tabs>
          <w:tab w:val="left" w:pos="440"/>
          <w:tab w:val="right" w:leader="dot" w:pos="8630"/>
        </w:tabs>
        <w:jc w:val="left"/>
        <w:rPr>
          <w:rFonts w:asciiTheme="minorHAnsi" w:eastAsiaTheme="minorEastAsia" w:hAnsiTheme="minorHAnsi" w:cstheme="minorBidi"/>
          <w:noProof/>
          <w:szCs w:val="22"/>
          <w:lang w:val="en-AU" w:eastAsia="en-AU"/>
        </w:rPr>
      </w:pPr>
      <w:hyperlink w:anchor="_Toc83637221" w:history="1">
        <w:r w:rsidRPr="009F709F">
          <w:rPr>
            <w:rStyle w:val="Hyperlink"/>
            <w:noProof/>
          </w:rPr>
          <w:t>2.</w:t>
        </w:r>
        <w:r>
          <w:rPr>
            <w:rFonts w:asciiTheme="minorHAnsi" w:eastAsiaTheme="minorEastAsia" w:hAnsiTheme="minorHAnsi" w:cstheme="minorBidi"/>
            <w:noProof/>
            <w:szCs w:val="22"/>
            <w:lang w:val="en-AU" w:eastAsia="en-AU"/>
          </w:rPr>
          <w:tab/>
        </w:r>
        <w:r w:rsidRPr="009F709F">
          <w:rPr>
            <w:rStyle w:val="Hyperlink"/>
            <w:noProof/>
          </w:rPr>
          <w:t>General Security Framework</w:t>
        </w:r>
        <w:r>
          <w:rPr>
            <w:noProof/>
            <w:webHidden/>
          </w:rPr>
          <w:tab/>
        </w:r>
        <w:r>
          <w:rPr>
            <w:noProof/>
            <w:webHidden/>
          </w:rPr>
          <w:fldChar w:fldCharType="begin"/>
        </w:r>
        <w:r>
          <w:rPr>
            <w:noProof/>
            <w:webHidden/>
          </w:rPr>
          <w:instrText xml:space="preserve"> PAGEREF _Toc83637221 \h </w:instrText>
        </w:r>
        <w:r>
          <w:rPr>
            <w:noProof/>
            <w:webHidden/>
          </w:rPr>
        </w:r>
        <w:r>
          <w:rPr>
            <w:noProof/>
            <w:webHidden/>
          </w:rPr>
          <w:fldChar w:fldCharType="separate"/>
        </w:r>
        <w:r>
          <w:rPr>
            <w:noProof/>
            <w:webHidden/>
          </w:rPr>
          <w:t>4</w:t>
        </w:r>
        <w:r>
          <w:rPr>
            <w:noProof/>
            <w:webHidden/>
          </w:rPr>
          <w:fldChar w:fldCharType="end"/>
        </w:r>
      </w:hyperlink>
    </w:p>
    <w:p w14:paraId="4B861134" w14:textId="38AB1FD3"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2" w:history="1">
        <w:r w:rsidRPr="009F709F">
          <w:rPr>
            <w:rStyle w:val="Hyperlink"/>
            <w:noProof/>
          </w:rPr>
          <w:t>2.1.</w:t>
        </w:r>
        <w:r>
          <w:rPr>
            <w:rFonts w:asciiTheme="minorHAnsi" w:eastAsiaTheme="minorEastAsia" w:hAnsiTheme="minorHAnsi" w:cstheme="minorBidi"/>
            <w:noProof/>
            <w:szCs w:val="22"/>
            <w:lang w:val="en-AU" w:eastAsia="en-AU"/>
          </w:rPr>
          <w:tab/>
        </w:r>
        <w:r w:rsidRPr="009F709F">
          <w:rPr>
            <w:rStyle w:val="Hyperlink"/>
            <w:noProof/>
          </w:rPr>
          <w:t>Information security training</w:t>
        </w:r>
        <w:r>
          <w:rPr>
            <w:noProof/>
            <w:webHidden/>
          </w:rPr>
          <w:tab/>
        </w:r>
        <w:r>
          <w:rPr>
            <w:noProof/>
            <w:webHidden/>
          </w:rPr>
          <w:fldChar w:fldCharType="begin"/>
        </w:r>
        <w:r>
          <w:rPr>
            <w:noProof/>
            <w:webHidden/>
          </w:rPr>
          <w:instrText xml:space="preserve"> PAGEREF _Toc83637222 \h </w:instrText>
        </w:r>
        <w:r>
          <w:rPr>
            <w:noProof/>
            <w:webHidden/>
          </w:rPr>
        </w:r>
        <w:r>
          <w:rPr>
            <w:noProof/>
            <w:webHidden/>
          </w:rPr>
          <w:fldChar w:fldCharType="separate"/>
        </w:r>
        <w:r>
          <w:rPr>
            <w:noProof/>
            <w:webHidden/>
          </w:rPr>
          <w:t>4</w:t>
        </w:r>
        <w:r>
          <w:rPr>
            <w:noProof/>
            <w:webHidden/>
          </w:rPr>
          <w:fldChar w:fldCharType="end"/>
        </w:r>
      </w:hyperlink>
    </w:p>
    <w:p w14:paraId="714ED34D" w14:textId="477694E8"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3" w:history="1">
        <w:r w:rsidRPr="009F709F">
          <w:rPr>
            <w:rStyle w:val="Hyperlink"/>
            <w:noProof/>
          </w:rPr>
          <w:t>2.2.</w:t>
        </w:r>
        <w:r>
          <w:rPr>
            <w:rFonts w:asciiTheme="minorHAnsi" w:eastAsiaTheme="minorEastAsia" w:hAnsiTheme="minorHAnsi" w:cstheme="minorBidi"/>
            <w:noProof/>
            <w:szCs w:val="22"/>
            <w:lang w:val="en-AU" w:eastAsia="en-AU"/>
          </w:rPr>
          <w:tab/>
        </w:r>
        <w:r w:rsidRPr="009F709F">
          <w:rPr>
            <w:rStyle w:val="Hyperlink"/>
            <w:noProof/>
          </w:rPr>
          <w:t>Information security responsibility</w:t>
        </w:r>
        <w:r>
          <w:rPr>
            <w:noProof/>
            <w:webHidden/>
          </w:rPr>
          <w:tab/>
        </w:r>
        <w:r>
          <w:rPr>
            <w:noProof/>
            <w:webHidden/>
          </w:rPr>
          <w:fldChar w:fldCharType="begin"/>
        </w:r>
        <w:r>
          <w:rPr>
            <w:noProof/>
            <w:webHidden/>
          </w:rPr>
          <w:instrText xml:space="preserve"> PAGEREF _Toc83637223 \h </w:instrText>
        </w:r>
        <w:r>
          <w:rPr>
            <w:noProof/>
            <w:webHidden/>
          </w:rPr>
        </w:r>
        <w:r>
          <w:rPr>
            <w:noProof/>
            <w:webHidden/>
          </w:rPr>
          <w:fldChar w:fldCharType="separate"/>
        </w:r>
        <w:r>
          <w:rPr>
            <w:noProof/>
            <w:webHidden/>
          </w:rPr>
          <w:t>4</w:t>
        </w:r>
        <w:r>
          <w:rPr>
            <w:noProof/>
            <w:webHidden/>
          </w:rPr>
          <w:fldChar w:fldCharType="end"/>
        </w:r>
      </w:hyperlink>
    </w:p>
    <w:p w14:paraId="780D21E3" w14:textId="7838284C"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4" w:history="1">
        <w:r w:rsidRPr="009F709F">
          <w:rPr>
            <w:rStyle w:val="Hyperlink"/>
            <w:noProof/>
          </w:rPr>
          <w:t>2.3.</w:t>
        </w:r>
        <w:r>
          <w:rPr>
            <w:rFonts w:asciiTheme="minorHAnsi" w:eastAsiaTheme="minorEastAsia" w:hAnsiTheme="minorHAnsi" w:cstheme="minorBidi"/>
            <w:noProof/>
            <w:szCs w:val="22"/>
            <w:lang w:val="en-AU" w:eastAsia="en-AU"/>
          </w:rPr>
          <w:tab/>
        </w:r>
        <w:r w:rsidRPr="009F709F">
          <w:rPr>
            <w:rStyle w:val="Hyperlink"/>
            <w:noProof/>
          </w:rPr>
          <w:t>Breach of policy</w:t>
        </w:r>
        <w:r>
          <w:rPr>
            <w:noProof/>
            <w:webHidden/>
          </w:rPr>
          <w:tab/>
        </w:r>
        <w:r>
          <w:rPr>
            <w:noProof/>
            <w:webHidden/>
          </w:rPr>
          <w:fldChar w:fldCharType="begin"/>
        </w:r>
        <w:r>
          <w:rPr>
            <w:noProof/>
            <w:webHidden/>
          </w:rPr>
          <w:instrText xml:space="preserve"> PAGEREF _Toc83637224 \h </w:instrText>
        </w:r>
        <w:r>
          <w:rPr>
            <w:noProof/>
            <w:webHidden/>
          </w:rPr>
        </w:r>
        <w:r>
          <w:rPr>
            <w:noProof/>
            <w:webHidden/>
          </w:rPr>
          <w:fldChar w:fldCharType="separate"/>
        </w:r>
        <w:r>
          <w:rPr>
            <w:noProof/>
            <w:webHidden/>
          </w:rPr>
          <w:t>4</w:t>
        </w:r>
        <w:r>
          <w:rPr>
            <w:noProof/>
            <w:webHidden/>
          </w:rPr>
          <w:fldChar w:fldCharType="end"/>
        </w:r>
      </w:hyperlink>
    </w:p>
    <w:p w14:paraId="2AD9F77B" w14:textId="7979E429"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5" w:history="1">
        <w:r w:rsidRPr="009F709F">
          <w:rPr>
            <w:rStyle w:val="Hyperlink"/>
            <w:noProof/>
          </w:rPr>
          <w:t>2.4.</w:t>
        </w:r>
        <w:r>
          <w:rPr>
            <w:rFonts w:asciiTheme="minorHAnsi" w:eastAsiaTheme="minorEastAsia" w:hAnsiTheme="minorHAnsi" w:cstheme="minorBidi"/>
            <w:noProof/>
            <w:szCs w:val="22"/>
            <w:lang w:val="en-AU" w:eastAsia="en-AU"/>
          </w:rPr>
          <w:tab/>
        </w:r>
        <w:r w:rsidRPr="009F709F">
          <w:rPr>
            <w:rStyle w:val="Hyperlink"/>
            <w:noProof/>
          </w:rPr>
          <w:t>Fraud</w:t>
        </w:r>
        <w:r>
          <w:rPr>
            <w:noProof/>
            <w:webHidden/>
          </w:rPr>
          <w:tab/>
        </w:r>
        <w:r>
          <w:rPr>
            <w:noProof/>
            <w:webHidden/>
          </w:rPr>
          <w:fldChar w:fldCharType="begin"/>
        </w:r>
        <w:r>
          <w:rPr>
            <w:noProof/>
            <w:webHidden/>
          </w:rPr>
          <w:instrText xml:space="preserve"> PAGEREF _Toc83637225 \h </w:instrText>
        </w:r>
        <w:r>
          <w:rPr>
            <w:noProof/>
            <w:webHidden/>
          </w:rPr>
        </w:r>
        <w:r>
          <w:rPr>
            <w:noProof/>
            <w:webHidden/>
          </w:rPr>
          <w:fldChar w:fldCharType="separate"/>
        </w:r>
        <w:r>
          <w:rPr>
            <w:noProof/>
            <w:webHidden/>
          </w:rPr>
          <w:t>4</w:t>
        </w:r>
        <w:r>
          <w:rPr>
            <w:noProof/>
            <w:webHidden/>
          </w:rPr>
          <w:fldChar w:fldCharType="end"/>
        </w:r>
      </w:hyperlink>
    </w:p>
    <w:p w14:paraId="06F7E076" w14:textId="53D21F02" w:rsidR="00A87EA3" w:rsidRDefault="00A87EA3" w:rsidP="00205F62">
      <w:pPr>
        <w:pStyle w:val="TOC1"/>
        <w:tabs>
          <w:tab w:val="left" w:pos="440"/>
          <w:tab w:val="right" w:leader="dot" w:pos="8630"/>
        </w:tabs>
        <w:jc w:val="left"/>
        <w:rPr>
          <w:rFonts w:asciiTheme="minorHAnsi" w:eastAsiaTheme="minorEastAsia" w:hAnsiTheme="minorHAnsi" w:cstheme="minorBidi"/>
          <w:noProof/>
          <w:szCs w:val="22"/>
          <w:lang w:val="en-AU" w:eastAsia="en-AU"/>
        </w:rPr>
      </w:pPr>
      <w:hyperlink w:anchor="_Toc83637226" w:history="1">
        <w:r w:rsidRPr="009F709F">
          <w:rPr>
            <w:rStyle w:val="Hyperlink"/>
            <w:noProof/>
          </w:rPr>
          <w:t>3.</w:t>
        </w:r>
        <w:r>
          <w:rPr>
            <w:rFonts w:asciiTheme="minorHAnsi" w:eastAsiaTheme="minorEastAsia" w:hAnsiTheme="minorHAnsi" w:cstheme="minorBidi"/>
            <w:noProof/>
            <w:szCs w:val="22"/>
            <w:lang w:val="en-AU" w:eastAsia="en-AU"/>
          </w:rPr>
          <w:tab/>
        </w:r>
        <w:r w:rsidRPr="009F709F">
          <w:rPr>
            <w:rStyle w:val="Hyperlink"/>
            <w:noProof/>
          </w:rPr>
          <w:t>Internet &amp; network access</w:t>
        </w:r>
        <w:r>
          <w:rPr>
            <w:noProof/>
            <w:webHidden/>
          </w:rPr>
          <w:tab/>
        </w:r>
        <w:r>
          <w:rPr>
            <w:noProof/>
            <w:webHidden/>
          </w:rPr>
          <w:fldChar w:fldCharType="begin"/>
        </w:r>
        <w:r>
          <w:rPr>
            <w:noProof/>
            <w:webHidden/>
          </w:rPr>
          <w:instrText xml:space="preserve"> PAGEREF _Toc83637226 \h </w:instrText>
        </w:r>
        <w:r>
          <w:rPr>
            <w:noProof/>
            <w:webHidden/>
          </w:rPr>
        </w:r>
        <w:r>
          <w:rPr>
            <w:noProof/>
            <w:webHidden/>
          </w:rPr>
          <w:fldChar w:fldCharType="separate"/>
        </w:r>
        <w:r>
          <w:rPr>
            <w:noProof/>
            <w:webHidden/>
          </w:rPr>
          <w:t>5</w:t>
        </w:r>
        <w:r>
          <w:rPr>
            <w:noProof/>
            <w:webHidden/>
          </w:rPr>
          <w:fldChar w:fldCharType="end"/>
        </w:r>
      </w:hyperlink>
    </w:p>
    <w:p w14:paraId="6E6AB9E0" w14:textId="1D736070"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7" w:history="1">
        <w:r w:rsidRPr="009F709F">
          <w:rPr>
            <w:rStyle w:val="Hyperlink"/>
            <w:noProof/>
          </w:rPr>
          <w:t>3.1.</w:t>
        </w:r>
        <w:r>
          <w:rPr>
            <w:rFonts w:asciiTheme="minorHAnsi" w:eastAsiaTheme="minorEastAsia" w:hAnsiTheme="minorHAnsi" w:cstheme="minorBidi"/>
            <w:noProof/>
            <w:szCs w:val="22"/>
            <w:lang w:val="en-AU" w:eastAsia="en-AU"/>
          </w:rPr>
          <w:tab/>
        </w:r>
        <w:r w:rsidRPr="009F709F">
          <w:rPr>
            <w:rStyle w:val="Hyperlink"/>
            <w:noProof/>
          </w:rPr>
          <w:t>Personal responsibility</w:t>
        </w:r>
        <w:r>
          <w:rPr>
            <w:noProof/>
            <w:webHidden/>
          </w:rPr>
          <w:tab/>
        </w:r>
        <w:r>
          <w:rPr>
            <w:noProof/>
            <w:webHidden/>
          </w:rPr>
          <w:fldChar w:fldCharType="begin"/>
        </w:r>
        <w:r>
          <w:rPr>
            <w:noProof/>
            <w:webHidden/>
          </w:rPr>
          <w:instrText xml:space="preserve"> PAGEREF _Toc83637227 \h </w:instrText>
        </w:r>
        <w:r>
          <w:rPr>
            <w:noProof/>
            <w:webHidden/>
          </w:rPr>
        </w:r>
        <w:r>
          <w:rPr>
            <w:noProof/>
            <w:webHidden/>
          </w:rPr>
          <w:fldChar w:fldCharType="separate"/>
        </w:r>
        <w:r>
          <w:rPr>
            <w:noProof/>
            <w:webHidden/>
          </w:rPr>
          <w:t>5</w:t>
        </w:r>
        <w:r>
          <w:rPr>
            <w:noProof/>
            <w:webHidden/>
          </w:rPr>
          <w:fldChar w:fldCharType="end"/>
        </w:r>
      </w:hyperlink>
    </w:p>
    <w:p w14:paraId="0F69AA42" w14:textId="32697478"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8" w:history="1">
        <w:r w:rsidRPr="009F709F">
          <w:rPr>
            <w:rStyle w:val="Hyperlink"/>
            <w:noProof/>
          </w:rPr>
          <w:t>3.2.</w:t>
        </w:r>
        <w:r>
          <w:rPr>
            <w:rFonts w:asciiTheme="minorHAnsi" w:eastAsiaTheme="minorEastAsia" w:hAnsiTheme="minorHAnsi" w:cstheme="minorBidi"/>
            <w:noProof/>
            <w:szCs w:val="22"/>
            <w:lang w:val="en-AU" w:eastAsia="en-AU"/>
          </w:rPr>
          <w:tab/>
        </w:r>
        <w:r w:rsidRPr="009F709F">
          <w:rPr>
            <w:rStyle w:val="Hyperlink"/>
            <w:noProof/>
          </w:rPr>
          <w:t>Provision of internet services</w:t>
        </w:r>
        <w:r>
          <w:rPr>
            <w:noProof/>
            <w:webHidden/>
          </w:rPr>
          <w:tab/>
        </w:r>
        <w:r>
          <w:rPr>
            <w:noProof/>
            <w:webHidden/>
          </w:rPr>
          <w:fldChar w:fldCharType="begin"/>
        </w:r>
        <w:r>
          <w:rPr>
            <w:noProof/>
            <w:webHidden/>
          </w:rPr>
          <w:instrText xml:space="preserve"> PAGEREF _Toc83637228 \h </w:instrText>
        </w:r>
        <w:r>
          <w:rPr>
            <w:noProof/>
            <w:webHidden/>
          </w:rPr>
        </w:r>
        <w:r>
          <w:rPr>
            <w:noProof/>
            <w:webHidden/>
          </w:rPr>
          <w:fldChar w:fldCharType="separate"/>
        </w:r>
        <w:r>
          <w:rPr>
            <w:noProof/>
            <w:webHidden/>
          </w:rPr>
          <w:t>5</w:t>
        </w:r>
        <w:r>
          <w:rPr>
            <w:noProof/>
            <w:webHidden/>
          </w:rPr>
          <w:fldChar w:fldCharType="end"/>
        </w:r>
      </w:hyperlink>
    </w:p>
    <w:p w14:paraId="63B55E65" w14:textId="478947E4"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29" w:history="1">
        <w:r w:rsidRPr="009F709F">
          <w:rPr>
            <w:rStyle w:val="Hyperlink"/>
            <w:noProof/>
          </w:rPr>
          <w:t>3.3.</w:t>
        </w:r>
        <w:r>
          <w:rPr>
            <w:rFonts w:asciiTheme="minorHAnsi" w:eastAsiaTheme="minorEastAsia" w:hAnsiTheme="minorHAnsi" w:cstheme="minorBidi"/>
            <w:noProof/>
            <w:szCs w:val="22"/>
            <w:lang w:val="en-AU" w:eastAsia="en-AU"/>
          </w:rPr>
          <w:tab/>
        </w:r>
        <w:r w:rsidRPr="009F709F">
          <w:rPr>
            <w:rStyle w:val="Hyperlink"/>
            <w:noProof/>
          </w:rPr>
          <w:t>Access from Company systems</w:t>
        </w:r>
        <w:r>
          <w:rPr>
            <w:noProof/>
            <w:webHidden/>
          </w:rPr>
          <w:tab/>
        </w:r>
        <w:r>
          <w:rPr>
            <w:noProof/>
            <w:webHidden/>
          </w:rPr>
          <w:fldChar w:fldCharType="begin"/>
        </w:r>
        <w:r>
          <w:rPr>
            <w:noProof/>
            <w:webHidden/>
          </w:rPr>
          <w:instrText xml:space="preserve"> PAGEREF _Toc83637229 \h </w:instrText>
        </w:r>
        <w:r>
          <w:rPr>
            <w:noProof/>
            <w:webHidden/>
          </w:rPr>
        </w:r>
        <w:r>
          <w:rPr>
            <w:noProof/>
            <w:webHidden/>
          </w:rPr>
          <w:fldChar w:fldCharType="separate"/>
        </w:r>
        <w:r>
          <w:rPr>
            <w:noProof/>
            <w:webHidden/>
          </w:rPr>
          <w:t>5</w:t>
        </w:r>
        <w:r>
          <w:rPr>
            <w:noProof/>
            <w:webHidden/>
          </w:rPr>
          <w:fldChar w:fldCharType="end"/>
        </w:r>
      </w:hyperlink>
    </w:p>
    <w:p w14:paraId="3FF34047" w14:textId="38579B4F"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30" w:history="1">
        <w:r w:rsidRPr="009F709F">
          <w:rPr>
            <w:rStyle w:val="Hyperlink"/>
            <w:noProof/>
          </w:rPr>
          <w:t>3.4.</w:t>
        </w:r>
        <w:r>
          <w:rPr>
            <w:rFonts w:asciiTheme="minorHAnsi" w:eastAsiaTheme="minorEastAsia" w:hAnsiTheme="minorHAnsi" w:cstheme="minorBidi"/>
            <w:noProof/>
            <w:szCs w:val="22"/>
            <w:lang w:val="en-AU" w:eastAsia="en-AU"/>
          </w:rPr>
          <w:tab/>
        </w:r>
        <w:r w:rsidRPr="009F709F">
          <w:rPr>
            <w:rStyle w:val="Hyperlink"/>
            <w:noProof/>
          </w:rPr>
          <w:t>Mobile computers</w:t>
        </w:r>
        <w:r>
          <w:rPr>
            <w:noProof/>
            <w:webHidden/>
          </w:rPr>
          <w:tab/>
        </w:r>
        <w:r>
          <w:rPr>
            <w:noProof/>
            <w:webHidden/>
          </w:rPr>
          <w:fldChar w:fldCharType="begin"/>
        </w:r>
        <w:r>
          <w:rPr>
            <w:noProof/>
            <w:webHidden/>
          </w:rPr>
          <w:instrText xml:space="preserve"> PAGEREF _Toc83637230 \h </w:instrText>
        </w:r>
        <w:r>
          <w:rPr>
            <w:noProof/>
            <w:webHidden/>
          </w:rPr>
        </w:r>
        <w:r>
          <w:rPr>
            <w:noProof/>
            <w:webHidden/>
          </w:rPr>
          <w:fldChar w:fldCharType="separate"/>
        </w:r>
        <w:r>
          <w:rPr>
            <w:noProof/>
            <w:webHidden/>
          </w:rPr>
          <w:t>6</w:t>
        </w:r>
        <w:r>
          <w:rPr>
            <w:noProof/>
            <w:webHidden/>
          </w:rPr>
          <w:fldChar w:fldCharType="end"/>
        </w:r>
      </w:hyperlink>
    </w:p>
    <w:p w14:paraId="71F5B9BC" w14:textId="50801A22"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31" w:history="1">
        <w:r w:rsidRPr="009F709F">
          <w:rPr>
            <w:rStyle w:val="Hyperlink"/>
            <w:noProof/>
          </w:rPr>
          <w:t>3.5.</w:t>
        </w:r>
        <w:r>
          <w:rPr>
            <w:rFonts w:asciiTheme="minorHAnsi" w:eastAsiaTheme="minorEastAsia" w:hAnsiTheme="minorHAnsi" w:cstheme="minorBidi"/>
            <w:noProof/>
            <w:szCs w:val="22"/>
            <w:lang w:val="en-AU" w:eastAsia="en-AU"/>
          </w:rPr>
          <w:tab/>
        </w:r>
        <w:r w:rsidRPr="009F709F">
          <w:rPr>
            <w:rStyle w:val="Hyperlink"/>
            <w:noProof/>
          </w:rPr>
          <w:t>Internet of Things (IoT) Devices</w:t>
        </w:r>
        <w:r>
          <w:rPr>
            <w:noProof/>
            <w:webHidden/>
          </w:rPr>
          <w:tab/>
        </w:r>
        <w:r>
          <w:rPr>
            <w:noProof/>
            <w:webHidden/>
          </w:rPr>
          <w:fldChar w:fldCharType="begin"/>
        </w:r>
        <w:r>
          <w:rPr>
            <w:noProof/>
            <w:webHidden/>
          </w:rPr>
          <w:instrText xml:space="preserve"> PAGEREF _Toc83637231 \h </w:instrText>
        </w:r>
        <w:r>
          <w:rPr>
            <w:noProof/>
            <w:webHidden/>
          </w:rPr>
        </w:r>
        <w:r>
          <w:rPr>
            <w:noProof/>
            <w:webHidden/>
          </w:rPr>
          <w:fldChar w:fldCharType="separate"/>
        </w:r>
        <w:r>
          <w:rPr>
            <w:noProof/>
            <w:webHidden/>
          </w:rPr>
          <w:t>6</w:t>
        </w:r>
        <w:r>
          <w:rPr>
            <w:noProof/>
            <w:webHidden/>
          </w:rPr>
          <w:fldChar w:fldCharType="end"/>
        </w:r>
      </w:hyperlink>
    </w:p>
    <w:p w14:paraId="7AE3483F" w14:textId="6376B645"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32" w:history="1">
        <w:r w:rsidRPr="009F709F">
          <w:rPr>
            <w:rStyle w:val="Hyperlink"/>
            <w:noProof/>
          </w:rPr>
          <w:t>3.6.</w:t>
        </w:r>
        <w:r>
          <w:rPr>
            <w:rFonts w:asciiTheme="minorHAnsi" w:eastAsiaTheme="minorEastAsia" w:hAnsiTheme="minorHAnsi" w:cstheme="minorBidi"/>
            <w:noProof/>
            <w:szCs w:val="22"/>
            <w:lang w:val="en-AU" w:eastAsia="en-AU"/>
          </w:rPr>
          <w:tab/>
        </w:r>
        <w:r w:rsidRPr="009F709F">
          <w:rPr>
            <w:rStyle w:val="Hyperlink"/>
            <w:noProof/>
          </w:rPr>
          <w:t>Access to external systems</w:t>
        </w:r>
        <w:r>
          <w:rPr>
            <w:noProof/>
            <w:webHidden/>
          </w:rPr>
          <w:tab/>
        </w:r>
        <w:r>
          <w:rPr>
            <w:noProof/>
            <w:webHidden/>
          </w:rPr>
          <w:fldChar w:fldCharType="begin"/>
        </w:r>
        <w:r>
          <w:rPr>
            <w:noProof/>
            <w:webHidden/>
          </w:rPr>
          <w:instrText xml:space="preserve"> PAGEREF _Toc83637232 \h </w:instrText>
        </w:r>
        <w:r>
          <w:rPr>
            <w:noProof/>
            <w:webHidden/>
          </w:rPr>
        </w:r>
        <w:r>
          <w:rPr>
            <w:noProof/>
            <w:webHidden/>
          </w:rPr>
          <w:fldChar w:fldCharType="separate"/>
        </w:r>
        <w:r>
          <w:rPr>
            <w:noProof/>
            <w:webHidden/>
          </w:rPr>
          <w:t>6</w:t>
        </w:r>
        <w:r>
          <w:rPr>
            <w:noProof/>
            <w:webHidden/>
          </w:rPr>
          <w:fldChar w:fldCharType="end"/>
        </w:r>
      </w:hyperlink>
    </w:p>
    <w:p w14:paraId="7C5788E7" w14:textId="5825179A"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33" w:history="1">
        <w:r w:rsidRPr="009F709F">
          <w:rPr>
            <w:rStyle w:val="Hyperlink"/>
            <w:noProof/>
          </w:rPr>
          <w:t>3.7.</w:t>
        </w:r>
        <w:r>
          <w:rPr>
            <w:rFonts w:asciiTheme="minorHAnsi" w:eastAsiaTheme="minorEastAsia" w:hAnsiTheme="minorHAnsi" w:cstheme="minorBidi"/>
            <w:noProof/>
            <w:szCs w:val="22"/>
            <w:lang w:val="en-AU" w:eastAsia="en-AU"/>
          </w:rPr>
          <w:tab/>
        </w:r>
        <w:r w:rsidRPr="009F709F">
          <w:rPr>
            <w:rStyle w:val="Hyperlink"/>
            <w:noProof/>
          </w:rPr>
          <w:t>Access to internal systems</w:t>
        </w:r>
        <w:r>
          <w:rPr>
            <w:noProof/>
            <w:webHidden/>
          </w:rPr>
          <w:tab/>
        </w:r>
        <w:r>
          <w:rPr>
            <w:noProof/>
            <w:webHidden/>
          </w:rPr>
          <w:fldChar w:fldCharType="begin"/>
        </w:r>
        <w:r>
          <w:rPr>
            <w:noProof/>
            <w:webHidden/>
          </w:rPr>
          <w:instrText xml:space="preserve"> PAGEREF _Toc83637233 \h </w:instrText>
        </w:r>
        <w:r>
          <w:rPr>
            <w:noProof/>
            <w:webHidden/>
          </w:rPr>
        </w:r>
        <w:r>
          <w:rPr>
            <w:noProof/>
            <w:webHidden/>
          </w:rPr>
          <w:fldChar w:fldCharType="separate"/>
        </w:r>
        <w:r>
          <w:rPr>
            <w:noProof/>
            <w:webHidden/>
          </w:rPr>
          <w:t>6</w:t>
        </w:r>
        <w:r>
          <w:rPr>
            <w:noProof/>
            <w:webHidden/>
          </w:rPr>
          <w:fldChar w:fldCharType="end"/>
        </w:r>
      </w:hyperlink>
    </w:p>
    <w:p w14:paraId="452BF509" w14:textId="74CC0478"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34" w:history="1">
        <w:r w:rsidRPr="009F709F">
          <w:rPr>
            <w:rStyle w:val="Hyperlink"/>
            <w:noProof/>
          </w:rPr>
          <w:t>3.8.</w:t>
        </w:r>
        <w:r>
          <w:rPr>
            <w:rFonts w:asciiTheme="minorHAnsi" w:eastAsiaTheme="minorEastAsia" w:hAnsiTheme="minorHAnsi" w:cstheme="minorBidi"/>
            <w:noProof/>
            <w:szCs w:val="22"/>
            <w:lang w:val="en-AU" w:eastAsia="en-AU"/>
          </w:rPr>
          <w:tab/>
        </w:r>
        <w:r w:rsidRPr="009F709F">
          <w:rPr>
            <w:rStyle w:val="Hyperlink"/>
            <w:noProof/>
          </w:rPr>
          <w:t>Sensitive information</w:t>
        </w:r>
        <w:r>
          <w:rPr>
            <w:noProof/>
            <w:webHidden/>
          </w:rPr>
          <w:tab/>
        </w:r>
        <w:r>
          <w:rPr>
            <w:noProof/>
            <w:webHidden/>
          </w:rPr>
          <w:fldChar w:fldCharType="begin"/>
        </w:r>
        <w:r>
          <w:rPr>
            <w:noProof/>
            <w:webHidden/>
          </w:rPr>
          <w:instrText xml:space="preserve"> PAGEREF _Toc83637234 \h </w:instrText>
        </w:r>
        <w:r>
          <w:rPr>
            <w:noProof/>
            <w:webHidden/>
          </w:rPr>
        </w:r>
        <w:r>
          <w:rPr>
            <w:noProof/>
            <w:webHidden/>
          </w:rPr>
          <w:fldChar w:fldCharType="separate"/>
        </w:r>
        <w:r>
          <w:rPr>
            <w:noProof/>
            <w:webHidden/>
          </w:rPr>
          <w:t>7</w:t>
        </w:r>
        <w:r>
          <w:rPr>
            <w:noProof/>
            <w:webHidden/>
          </w:rPr>
          <w:fldChar w:fldCharType="end"/>
        </w:r>
      </w:hyperlink>
    </w:p>
    <w:p w14:paraId="4264427F" w14:textId="5427A2F3" w:rsidR="00A87EA3" w:rsidRDefault="00A87EA3" w:rsidP="00205F62">
      <w:pPr>
        <w:pStyle w:val="TOC2"/>
        <w:tabs>
          <w:tab w:val="left" w:pos="880"/>
          <w:tab w:val="right" w:leader="dot" w:pos="8630"/>
        </w:tabs>
        <w:jc w:val="left"/>
        <w:rPr>
          <w:rFonts w:asciiTheme="minorHAnsi" w:eastAsiaTheme="minorEastAsia" w:hAnsiTheme="minorHAnsi" w:cstheme="minorBidi"/>
          <w:noProof/>
          <w:szCs w:val="22"/>
          <w:lang w:val="en-AU" w:eastAsia="en-AU"/>
        </w:rPr>
      </w:pPr>
      <w:hyperlink w:anchor="_Toc83637235" w:history="1">
        <w:r w:rsidRPr="009F709F">
          <w:rPr>
            <w:rStyle w:val="Hyperlink"/>
            <w:noProof/>
          </w:rPr>
          <w:t>3.9.</w:t>
        </w:r>
        <w:r>
          <w:rPr>
            <w:rFonts w:asciiTheme="minorHAnsi" w:eastAsiaTheme="minorEastAsia" w:hAnsiTheme="minorHAnsi" w:cstheme="minorBidi"/>
            <w:noProof/>
            <w:szCs w:val="22"/>
            <w:lang w:val="en-AU" w:eastAsia="en-AU"/>
          </w:rPr>
          <w:tab/>
        </w:r>
        <w:r w:rsidRPr="009F709F">
          <w:rPr>
            <w:rStyle w:val="Hyperlink"/>
            <w:noProof/>
          </w:rPr>
          <w:t>Email usage</w:t>
        </w:r>
        <w:r>
          <w:rPr>
            <w:noProof/>
            <w:webHidden/>
          </w:rPr>
          <w:tab/>
        </w:r>
        <w:r>
          <w:rPr>
            <w:noProof/>
            <w:webHidden/>
          </w:rPr>
          <w:fldChar w:fldCharType="begin"/>
        </w:r>
        <w:r>
          <w:rPr>
            <w:noProof/>
            <w:webHidden/>
          </w:rPr>
          <w:instrText xml:space="preserve"> PAGEREF _Toc83637235 \h </w:instrText>
        </w:r>
        <w:r>
          <w:rPr>
            <w:noProof/>
            <w:webHidden/>
          </w:rPr>
        </w:r>
        <w:r>
          <w:rPr>
            <w:noProof/>
            <w:webHidden/>
          </w:rPr>
          <w:fldChar w:fldCharType="separate"/>
        </w:r>
        <w:r>
          <w:rPr>
            <w:noProof/>
            <w:webHidden/>
          </w:rPr>
          <w:t>7</w:t>
        </w:r>
        <w:r>
          <w:rPr>
            <w:noProof/>
            <w:webHidden/>
          </w:rPr>
          <w:fldChar w:fldCharType="end"/>
        </w:r>
      </w:hyperlink>
    </w:p>
    <w:p w14:paraId="1B57CF04" w14:textId="1B8D223E" w:rsidR="00A87EA3" w:rsidRDefault="00A87EA3" w:rsidP="00205F62">
      <w:pPr>
        <w:pStyle w:val="TOC2"/>
        <w:tabs>
          <w:tab w:val="left" w:pos="1100"/>
          <w:tab w:val="right" w:leader="dot" w:pos="8630"/>
        </w:tabs>
        <w:jc w:val="left"/>
        <w:rPr>
          <w:rFonts w:asciiTheme="minorHAnsi" w:eastAsiaTheme="minorEastAsia" w:hAnsiTheme="minorHAnsi" w:cstheme="minorBidi"/>
          <w:noProof/>
          <w:szCs w:val="22"/>
          <w:lang w:val="en-AU" w:eastAsia="en-AU"/>
        </w:rPr>
      </w:pPr>
      <w:hyperlink w:anchor="_Toc83637236" w:history="1">
        <w:r w:rsidRPr="009F709F">
          <w:rPr>
            <w:rStyle w:val="Hyperlink"/>
            <w:noProof/>
          </w:rPr>
          <w:t>3.10.</w:t>
        </w:r>
        <w:r>
          <w:rPr>
            <w:rFonts w:asciiTheme="minorHAnsi" w:eastAsiaTheme="minorEastAsia" w:hAnsiTheme="minorHAnsi" w:cstheme="minorBidi"/>
            <w:noProof/>
            <w:szCs w:val="22"/>
            <w:lang w:val="en-AU" w:eastAsia="en-AU"/>
          </w:rPr>
          <w:tab/>
        </w:r>
        <w:r w:rsidRPr="009F709F">
          <w:rPr>
            <w:rStyle w:val="Hyperlink"/>
            <w:noProof/>
          </w:rPr>
          <w:t>Illegal or offensive materials</w:t>
        </w:r>
        <w:r>
          <w:rPr>
            <w:noProof/>
            <w:webHidden/>
          </w:rPr>
          <w:tab/>
        </w:r>
        <w:r>
          <w:rPr>
            <w:noProof/>
            <w:webHidden/>
          </w:rPr>
          <w:fldChar w:fldCharType="begin"/>
        </w:r>
        <w:r>
          <w:rPr>
            <w:noProof/>
            <w:webHidden/>
          </w:rPr>
          <w:instrText xml:space="preserve"> PAGEREF _Toc83637236 \h </w:instrText>
        </w:r>
        <w:r>
          <w:rPr>
            <w:noProof/>
            <w:webHidden/>
          </w:rPr>
        </w:r>
        <w:r>
          <w:rPr>
            <w:noProof/>
            <w:webHidden/>
          </w:rPr>
          <w:fldChar w:fldCharType="separate"/>
        </w:r>
        <w:r>
          <w:rPr>
            <w:noProof/>
            <w:webHidden/>
          </w:rPr>
          <w:t>7</w:t>
        </w:r>
        <w:r>
          <w:rPr>
            <w:noProof/>
            <w:webHidden/>
          </w:rPr>
          <w:fldChar w:fldCharType="end"/>
        </w:r>
      </w:hyperlink>
    </w:p>
    <w:p w14:paraId="12AD8DDE" w14:textId="5F36C1FB" w:rsidR="00A87EA3" w:rsidRDefault="00A87EA3" w:rsidP="00205F62">
      <w:pPr>
        <w:pStyle w:val="TOC2"/>
        <w:tabs>
          <w:tab w:val="left" w:pos="1100"/>
          <w:tab w:val="right" w:leader="dot" w:pos="8630"/>
        </w:tabs>
        <w:jc w:val="left"/>
        <w:rPr>
          <w:rFonts w:asciiTheme="minorHAnsi" w:eastAsiaTheme="minorEastAsia" w:hAnsiTheme="minorHAnsi" w:cstheme="minorBidi"/>
          <w:noProof/>
          <w:szCs w:val="22"/>
          <w:lang w:val="en-AU" w:eastAsia="en-AU"/>
        </w:rPr>
      </w:pPr>
      <w:hyperlink w:anchor="_Toc83637237" w:history="1">
        <w:r w:rsidRPr="009F709F">
          <w:rPr>
            <w:rStyle w:val="Hyperlink"/>
            <w:noProof/>
          </w:rPr>
          <w:t>3.11.</w:t>
        </w:r>
        <w:r>
          <w:rPr>
            <w:rFonts w:asciiTheme="minorHAnsi" w:eastAsiaTheme="minorEastAsia" w:hAnsiTheme="minorHAnsi" w:cstheme="minorBidi"/>
            <w:noProof/>
            <w:szCs w:val="22"/>
            <w:lang w:val="en-AU" w:eastAsia="en-AU"/>
          </w:rPr>
          <w:tab/>
        </w:r>
        <w:r w:rsidRPr="009F709F">
          <w:rPr>
            <w:rStyle w:val="Hyperlink"/>
            <w:noProof/>
          </w:rPr>
          <w:t>Personal internet use</w:t>
        </w:r>
        <w:r>
          <w:rPr>
            <w:noProof/>
            <w:webHidden/>
          </w:rPr>
          <w:tab/>
        </w:r>
        <w:r>
          <w:rPr>
            <w:noProof/>
            <w:webHidden/>
          </w:rPr>
          <w:fldChar w:fldCharType="begin"/>
        </w:r>
        <w:r>
          <w:rPr>
            <w:noProof/>
            <w:webHidden/>
          </w:rPr>
          <w:instrText xml:space="preserve"> PAGEREF _Toc83637237 \h </w:instrText>
        </w:r>
        <w:r>
          <w:rPr>
            <w:noProof/>
            <w:webHidden/>
          </w:rPr>
        </w:r>
        <w:r>
          <w:rPr>
            <w:noProof/>
            <w:webHidden/>
          </w:rPr>
          <w:fldChar w:fldCharType="separate"/>
        </w:r>
        <w:r>
          <w:rPr>
            <w:noProof/>
            <w:webHidden/>
          </w:rPr>
          <w:t>8</w:t>
        </w:r>
        <w:r>
          <w:rPr>
            <w:noProof/>
            <w:webHidden/>
          </w:rPr>
          <w:fldChar w:fldCharType="end"/>
        </w:r>
      </w:hyperlink>
    </w:p>
    <w:p w14:paraId="27284714" w14:textId="114B6AD8" w:rsidR="00A87EA3" w:rsidRDefault="00A87EA3" w:rsidP="00205F62">
      <w:pPr>
        <w:pStyle w:val="TOC2"/>
        <w:tabs>
          <w:tab w:val="left" w:pos="1100"/>
          <w:tab w:val="right" w:leader="dot" w:pos="8630"/>
        </w:tabs>
        <w:jc w:val="left"/>
        <w:rPr>
          <w:rFonts w:asciiTheme="minorHAnsi" w:eastAsiaTheme="minorEastAsia" w:hAnsiTheme="minorHAnsi" w:cstheme="minorBidi"/>
          <w:noProof/>
          <w:szCs w:val="22"/>
          <w:lang w:val="en-AU" w:eastAsia="en-AU"/>
        </w:rPr>
      </w:pPr>
      <w:hyperlink w:anchor="_Toc83637238" w:history="1">
        <w:r w:rsidRPr="009F709F">
          <w:rPr>
            <w:rStyle w:val="Hyperlink"/>
            <w:noProof/>
          </w:rPr>
          <w:t>3.12.</w:t>
        </w:r>
        <w:r>
          <w:rPr>
            <w:rFonts w:asciiTheme="minorHAnsi" w:eastAsiaTheme="minorEastAsia" w:hAnsiTheme="minorHAnsi" w:cstheme="minorBidi"/>
            <w:noProof/>
            <w:szCs w:val="22"/>
            <w:lang w:val="en-AU" w:eastAsia="en-AU"/>
          </w:rPr>
          <w:tab/>
        </w:r>
        <w:r w:rsidRPr="009F709F">
          <w:rPr>
            <w:rStyle w:val="Hyperlink"/>
            <w:noProof/>
          </w:rPr>
          <w:t>User passwords - guidance</w:t>
        </w:r>
        <w:r>
          <w:rPr>
            <w:noProof/>
            <w:webHidden/>
          </w:rPr>
          <w:tab/>
        </w:r>
        <w:r>
          <w:rPr>
            <w:noProof/>
            <w:webHidden/>
          </w:rPr>
          <w:fldChar w:fldCharType="begin"/>
        </w:r>
        <w:r>
          <w:rPr>
            <w:noProof/>
            <w:webHidden/>
          </w:rPr>
          <w:instrText xml:space="preserve"> PAGEREF _Toc83637238 \h </w:instrText>
        </w:r>
        <w:r>
          <w:rPr>
            <w:noProof/>
            <w:webHidden/>
          </w:rPr>
        </w:r>
        <w:r>
          <w:rPr>
            <w:noProof/>
            <w:webHidden/>
          </w:rPr>
          <w:fldChar w:fldCharType="separate"/>
        </w:r>
        <w:r>
          <w:rPr>
            <w:noProof/>
            <w:webHidden/>
          </w:rPr>
          <w:t>8</w:t>
        </w:r>
        <w:r>
          <w:rPr>
            <w:noProof/>
            <w:webHidden/>
          </w:rPr>
          <w:fldChar w:fldCharType="end"/>
        </w:r>
      </w:hyperlink>
    </w:p>
    <w:p w14:paraId="4F3BA467" w14:textId="3D23BBA0" w:rsidR="00A87EA3" w:rsidRDefault="00A87EA3" w:rsidP="00205F62">
      <w:pPr>
        <w:pStyle w:val="TOC2"/>
        <w:tabs>
          <w:tab w:val="left" w:pos="1100"/>
          <w:tab w:val="right" w:leader="dot" w:pos="8630"/>
        </w:tabs>
        <w:jc w:val="left"/>
        <w:rPr>
          <w:rFonts w:asciiTheme="minorHAnsi" w:eastAsiaTheme="minorEastAsia" w:hAnsiTheme="minorHAnsi" w:cstheme="minorBidi"/>
          <w:noProof/>
          <w:szCs w:val="22"/>
          <w:lang w:val="en-AU" w:eastAsia="en-AU"/>
        </w:rPr>
      </w:pPr>
      <w:hyperlink w:anchor="_Toc83637239" w:history="1">
        <w:r w:rsidRPr="009F709F">
          <w:rPr>
            <w:rStyle w:val="Hyperlink"/>
            <w:noProof/>
          </w:rPr>
          <w:t>3.13.</w:t>
        </w:r>
        <w:r>
          <w:rPr>
            <w:rFonts w:asciiTheme="minorHAnsi" w:eastAsiaTheme="minorEastAsia" w:hAnsiTheme="minorHAnsi" w:cstheme="minorBidi"/>
            <w:noProof/>
            <w:szCs w:val="22"/>
            <w:lang w:val="en-AU" w:eastAsia="en-AU"/>
          </w:rPr>
          <w:tab/>
        </w:r>
        <w:r w:rsidRPr="009F709F">
          <w:rPr>
            <w:rStyle w:val="Hyperlink"/>
            <w:noProof/>
          </w:rPr>
          <w:t>Multifactor Authentication</w:t>
        </w:r>
        <w:r>
          <w:rPr>
            <w:noProof/>
            <w:webHidden/>
          </w:rPr>
          <w:tab/>
        </w:r>
        <w:r>
          <w:rPr>
            <w:noProof/>
            <w:webHidden/>
          </w:rPr>
          <w:fldChar w:fldCharType="begin"/>
        </w:r>
        <w:r>
          <w:rPr>
            <w:noProof/>
            <w:webHidden/>
          </w:rPr>
          <w:instrText xml:space="preserve"> PAGEREF _Toc83637239 \h </w:instrText>
        </w:r>
        <w:r>
          <w:rPr>
            <w:noProof/>
            <w:webHidden/>
          </w:rPr>
        </w:r>
        <w:r>
          <w:rPr>
            <w:noProof/>
            <w:webHidden/>
          </w:rPr>
          <w:fldChar w:fldCharType="separate"/>
        </w:r>
        <w:r>
          <w:rPr>
            <w:noProof/>
            <w:webHidden/>
          </w:rPr>
          <w:t>8</w:t>
        </w:r>
        <w:r>
          <w:rPr>
            <w:noProof/>
            <w:webHidden/>
          </w:rPr>
          <w:fldChar w:fldCharType="end"/>
        </w:r>
      </w:hyperlink>
    </w:p>
    <w:p w14:paraId="3E1EF0F7" w14:textId="3936BAB3" w:rsidR="00A87EA3" w:rsidRDefault="00A87EA3" w:rsidP="00205F62">
      <w:pPr>
        <w:pStyle w:val="TOC1"/>
        <w:tabs>
          <w:tab w:val="left" w:pos="440"/>
          <w:tab w:val="right" w:leader="dot" w:pos="8630"/>
        </w:tabs>
        <w:jc w:val="left"/>
        <w:rPr>
          <w:rFonts w:asciiTheme="minorHAnsi" w:eastAsiaTheme="minorEastAsia" w:hAnsiTheme="minorHAnsi" w:cstheme="minorBidi"/>
          <w:noProof/>
          <w:szCs w:val="22"/>
          <w:lang w:val="en-AU" w:eastAsia="en-AU"/>
        </w:rPr>
      </w:pPr>
      <w:hyperlink w:anchor="_Toc83637240" w:history="1">
        <w:r w:rsidRPr="009F709F">
          <w:rPr>
            <w:rStyle w:val="Hyperlink"/>
            <w:noProof/>
          </w:rPr>
          <w:t>4.</w:t>
        </w:r>
        <w:r>
          <w:rPr>
            <w:rFonts w:asciiTheme="minorHAnsi" w:eastAsiaTheme="minorEastAsia" w:hAnsiTheme="minorHAnsi" w:cstheme="minorBidi"/>
            <w:noProof/>
            <w:szCs w:val="22"/>
            <w:lang w:val="en-AU" w:eastAsia="en-AU"/>
          </w:rPr>
          <w:tab/>
        </w:r>
        <w:r w:rsidRPr="009F709F">
          <w:rPr>
            <w:rStyle w:val="Hyperlink"/>
            <w:noProof/>
          </w:rPr>
          <w:t>Business Continuity Planning</w:t>
        </w:r>
        <w:r>
          <w:rPr>
            <w:noProof/>
            <w:webHidden/>
          </w:rPr>
          <w:tab/>
        </w:r>
        <w:r>
          <w:rPr>
            <w:noProof/>
            <w:webHidden/>
          </w:rPr>
          <w:fldChar w:fldCharType="begin"/>
        </w:r>
        <w:r>
          <w:rPr>
            <w:noProof/>
            <w:webHidden/>
          </w:rPr>
          <w:instrText xml:space="preserve"> PAGEREF _Toc83637240 \h </w:instrText>
        </w:r>
        <w:r>
          <w:rPr>
            <w:noProof/>
            <w:webHidden/>
          </w:rPr>
        </w:r>
        <w:r>
          <w:rPr>
            <w:noProof/>
            <w:webHidden/>
          </w:rPr>
          <w:fldChar w:fldCharType="separate"/>
        </w:r>
        <w:r>
          <w:rPr>
            <w:noProof/>
            <w:webHidden/>
          </w:rPr>
          <w:t>10</w:t>
        </w:r>
        <w:r>
          <w:rPr>
            <w:noProof/>
            <w:webHidden/>
          </w:rPr>
          <w:fldChar w:fldCharType="end"/>
        </w:r>
      </w:hyperlink>
    </w:p>
    <w:p w14:paraId="440EFCA3" w14:textId="38388190" w:rsidR="00A87EA3" w:rsidRDefault="00A87EA3" w:rsidP="00205F62">
      <w:pPr>
        <w:pStyle w:val="TOC1"/>
        <w:tabs>
          <w:tab w:val="left" w:pos="440"/>
          <w:tab w:val="right" w:leader="dot" w:pos="8630"/>
        </w:tabs>
        <w:jc w:val="left"/>
        <w:rPr>
          <w:rFonts w:asciiTheme="minorHAnsi" w:eastAsiaTheme="minorEastAsia" w:hAnsiTheme="minorHAnsi" w:cstheme="minorBidi"/>
          <w:noProof/>
          <w:szCs w:val="22"/>
          <w:lang w:val="en-AU" w:eastAsia="en-AU"/>
        </w:rPr>
      </w:pPr>
      <w:hyperlink w:anchor="_Toc83637241" w:history="1">
        <w:r w:rsidRPr="009F709F">
          <w:rPr>
            <w:rStyle w:val="Hyperlink"/>
            <w:noProof/>
          </w:rPr>
          <w:t>5.</w:t>
        </w:r>
        <w:r>
          <w:rPr>
            <w:rFonts w:asciiTheme="minorHAnsi" w:eastAsiaTheme="minorEastAsia" w:hAnsiTheme="minorHAnsi" w:cstheme="minorBidi"/>
            <w:noProof/>
            <w:szCs w:val="22"/>
            <w:lang w:val="en-AU" w:eastAsia="en-AU"/>
          </w:rPr>
          <w:tab/>
        </w:r>
        <w:r w:rsidRPr="009F709F">
          <w:rPr>
            <w:rStyle w:val="Hyperlink"/>
            <w:noProof/>
          </w:rPr>
          <w:t>System Capacity Planning</w:t>
        </w:r>
        <w:r>
          <w:rPr>
            <w:noProof/>
            <w:webHidden/>
          </w:rPr>
          <w:tab/>
        </w:r>
        <w:r>
          <w:rPr>
            <w:noProof/>
            <w:webHidden/>
          </w:rPr>
          <w:fldChar w:fldCharType="begin"/>
        </w:r>
        <w:r>
          <w:rPr>
            <w:noProof/>
            <w:webHidden/>
          </w:rPr>
          <w:instrText xml:space="preserve"> PAGEREF _Toc83637241 \h </w:instrText>
        </w:r>
        <w:r>
          <w:rPr>
            <w:noProof/>
            <w:webHidden/>
          </w:rPr>
        </w:r>
        <w:r>
          <w:rPr>
            <w:noProof/>
            <w:webHidden/>
          </w:rPr>
          <w:fldChar w:fldCharType="separate"/>
        </w:r>
        <w:r>
          <w:rPr>
            <w:noProof/>
            <w:webHidden/>
          </w:rPr>
          <w:t>10</w:t>
        </w:r>
        <w:r>
          <w:rPr>
            <w:noProof/>
            <w:webHidden/>
          </w:rPr>
          <w:fldChar w:fldCharType="end"/>
        </w:r>
      </w:hyperlink>
    </w:p>
    <w:p w14:paraId="0DFEC8F1" w14:textId="34658084" w:rsidR="00A87EA3" w:rsidRDefault="00A87EA3" w:rsidP="00205F62">
      <w:pPr>
        <w:pStyle w:val="TOC1"/>
        <w:tabs>
          <w:tab w:val="right" w:leader="dot" w:pos="8630"/>
        </w:tabs>
        <w:jc w:val="left"/>
        <w:rPr>
          <w:rFonts w:asciiTheme="minorHAnsi" w:eastAsiaTheme="minorEastAsia" w:hAnsiTheme="minorHAnsi" w:cstheme="minorBidi"/>
          <w:noProof/>
          <w:szCs w:val="22"/>
          <w:lang w:val="en-AU" w:eastAsia="en-AU"/>
        </w:rPr>
      </w:pPr>
      <w:hyperlink w:anchor="_Toc83637242" w:history="1">
        <w:r w:rsidRPr="009F709F">
          <w:rPr>
            <w:rStyle w:val="Hyperlink"/>
            <w:noProof/>
          </w:rPr>
          <w:t>Appendix A – Annual IT Review</w:t>
        </w:r>
        <w:r>
          <w:rPr>
            <w:noProof/>
            <w:webHidden/>
          </w:rPr>
          <w:tab/>
        </w:r>
        <w:r>
          <w:rPr>
            <w:noProof/>
            <w:webHidden/>
          </w:rPr>
          <w:fldChar w:fldCharType="begin"/>
        </w:r>
        <w:r>
          <w:rPr>
            <w:noProof/>
            <w:webHidden/>
          </w:rPr>
          <w:instrText xml:space="preserve"> PAGEREF _Toc83637242 \h </w:instrText>
        </w:r>
        <w:r>
          <w:rPr>
            <w:noProof/>
            <w:webHidden/>
          </w:rPr>
        </w:r>
        <w:r>
          <w:rPr>
            <w:noProof/>
            <w:webHidden/>
          </w:rPr>
          <w:fldChar w:fldCharType="separate"/>
        </w:r>
        <w:r>
          <w:rPr>
            <w:noProof/>
            <w:webHidden/>
          </w:rPr>
          <w:t>11</w:t>
        </w:r>
        <w:r>
          <w:rPr>
            <w:noProof/>
            <w:webHidden/>
          </w:rPr>
          <w:fldChar w:fldCharType="end"/>
        </w:r>
      </w:hyperlink>
    </w:p>
    <w:p w14:paraId="026F8339" w14:textId="793528FB" w:rsidR="00A87EA3" w:rsidRDefault="00A87EA3" w:rsidP="00205F62">
      <w:pPr>
        <w:pStyle w:val="TOC2"/>
        <w:tabs>
          <w:tab w:val="right" w:leader="dot" w:pos="8630"/>
        </w:tabs>
        <w:jc w:val="left"/>
        <w:rPr>
          <w:rFonts w:asciiTheme="minorHAnsi" w:eastAsiaTheme="minorEastAsia" w:hAnsiTheme="minorHAnsi" w:cstheme="minorBidi"/>
          <w:noProof/>
          <w:szCs w:val="22"/>
          <w:lang w:val="en-AU" w:eastAsia="en-AU"/>
        </w:rPr>
      </w:pPr>
      <w:hyperlink w:anchor="_Toc83637243" w:history="1">
        <w:r w:rsidRPr="009F709F">
          <w:rPr>
            <w:rStyle w:val="Hyperlink"/>
            <w:rFonts w:ascii="Agency FB" w:hAnsi="Agency FB"/>
            <w:noProof/>
          </w:rPr>
          <w:t>Passwords &amp; Security</w:t>
        </w:r>
        <w:r>
          <w:rPr>
            <w:noProof/>
            <w:webHidden/>
          </w:rPr>
          <w:tab/>
        </w:r>
        <w:r>
          <w:rPr>
            <w:noProof/>
            <w:webHidden/>
          </w:rPr>
          <w:fldChar w:fldCharType="begin"/>
        </w:r>
        <w:r>
          <w:rPr>
            <w:noProof/>
            <w:webHidden/>
          </w:rPr>
          <w:instrText xml:space="preserve"> PAGEREF _Toc83637243 \h </w:instrText>
        </w:r>
        <w:r>
          <w:rPr>
            <w:noProof/>
            <w:webHidden/>
          </w:rPr>
        </w:r>
        <w:r>
          <w:rPr>
            <w:noProof/>
            <w:webHidden/>
          </w:rPr>
          <w:fldChar w:fldCharType="separate"/>
        </w:r>
        <w:r>
          <w:rPr>
            <w:noProof/>
            <w:webHidden/>
          </w:rPr>
          <w:t>11</w:t>
        </w:r>
        <w:r>
          <w:rPr>
            <w:noProof/>
            <w:webHidden/>
          </w:rPr>
          <w:fldChar w:fldCharType="end"/>
        </w:r>
      </w:hyperlink>
    </w:p>
    <w:p w14:paraId="0B09C1A1" w14:textId="12060233" w:rsidR="00A87EA3" w:rsidRDefault="00A87EA3" w:rsidP="00205F62">
      <w:pPr>
        <w:pStyle w:val="TOC2"/>
        <w:tabs>
          <w:tab w:val="right" w:leader="dot" w:pos="8630"/>
        </w:tabs>
        <w:jc w:val="left"/>
        <w:rPr>
          <w:rFonts w:asciiTheme="minorHAnsi" w:eastAsiaTheme="minorEastAsia" w:hAnsiTheme="minorHAnsi" w:cstheme="minorBidi"/>
          <w:noProof/>
          <w:szCs w:val="22"/>
          <w:lang w:val="en-AU" w:eastAsia="en-AU"/>
        </w:rPr>
      </w:pPr>
      <w:hyperlink w:anchor="_Toc83637244" w:history="1">
        <w:r w:rsidRPr="009F709F">
          <w:rPr>
            <w:rStyle w:val="Hyperlink"/>
            <w:rFonts w:ascii="Agency FB" w:hAnsi="Agency FB"/>
            <w:noProof/>
          </w:rPr>
          <w:t>Networking &amp; Hardware Security</w:t>
        </w:r>
        <w:r>
          <w:rPr>
            <w:noProof/>
            <w:webHidden/>
          </w:rPr>
          <w:tab/>
        </w:r>
        <w:r>
          <w:rPr>
            <w:noProof/>
            <w:webHidden/>
          </w:rPr>
          <w:fldChar w:fldCharType="begin"/>
        </w:r>
        <w:r>
          <w:rPr>
            <w:noProof/>
            <w:webHidden/>
          </w:rPr>
          <w:instrText xml:space="preserve"> PAGEREF _Toc83637244 \h </w:instrText>
        </w:r>
        <w:r>
          <w:rPr>
            <w:noProof/>
            <w:webHidden/>
          </w:rPr>
        </w:r>
        <w:r>
          <w:rPr>
            <w:noProof/>
            <w:webHidden/>
          </w:rPr>
          <w:fldChar w:fldCharType="separate"/>
        </w:r>
        <w:r>
          <w:rPr>
            <w:noProof/>
            <w:webHidden/>
          </w:rPr>
          <w:t>12</w:t>
        </w:r>
        <w:r>
          <w:rPr>
            <w:noProof/>
            <w:webHidden/>
          </w:rPr>
          <w:fldChar w:fldCharType="end"/>
        </w:r>
      </w:hyperlink>
    </w:p>
    <w:p w14:paraId="1055FF81" w14:textId="33798DA7" w:rsidR="00A87EA3" w:rsidRDefault="00A87EA3" w:rsidP="00205F62">
      <w:pPr>
        <w:pStyle w:val="TOC2"/>
        <w:tabs>
          <w:tab w:val="right" w:leader="dot" w:pos="8630"/>
        </w:tabs>
        <w:jc w:val="left"/>
        <w:rPr>
          <w:rFonts w:asciiTheme="minorHAnsi" w:eastAsiaTheme="minorEastAsia" w:hAnsiTheme="minorHAnsi" w:cstheme="minorBidi"/>
          <w:noProof/>
          <w:szCs w:val="22"/>
          <w:lang w:val="en-AU" w:eastAsia="en-AU"/>
        </w:rPr>
      </w:pPr>
      <w:hyperlink w:anchor="_Toc83637245" w:history="1">
        <w:r w:rsidRPr="009F709F">
          <w:rPr>
            <w:rStyle w:val="Hyperlink"/>
            <w:rFonts w:ascii="Agency FB" w:hAnsi="Agency FB"/>
            <w:noProof/>
          </w:rPr>
          <w:t>Resourcing</w:t>
        </w:r>
        <w:r>
          <w:rPr>
            <w:noProof/>
            <w:webHidden/>
          </w:rPr>
          <w:tab/>
        </w:r>
        <w:r>
          <w:rPr>
            <w:noProof/>
            <w:webHidden/>
          </w:rPr>
          <w:fldChar w:fldCharType="begin"/>
        </w:r>
        <w:r>
          <w:rPr>
            <w:noProof/>
            <w:webHidden/>
          </w:rPr>
          <w:instrText xml:space="preserve"> PAGEREF _Toc83637245 \h </w:instrText>
        </w:r>
        <w:r>
          <w:rPr>
            <w:noProof/>
            <w:webHidden/>
          </w:rPr>
        </w:r>
        <w:r>
          <w:rPr>
            <w:noProof/>
            <w:webHidden/>
          </w:rPr>
          <w:fldChar w:fldCharType="separate"/>
        </w:r>
        <w:r>
          <w:rPr>
            <w:noProof/>
            <w:webHidden/>
          </w:rPr>
          <w:t>13</w:t>
        </w:r>
        <w:r>
          <w:rPr>
            <w:noProof/>
            <w:webHidden/>
          </w:rPr>
          <w:fldChar w:fldCharType="end"/>
        </w:r>
      </w:hyperlink>
    </w:p>
    <w:p w14:paraId="637983A8" w14:textId="4E37C34E" w:rsidR="00F7051E" w:rsidRDefault="00F7051E" w:rsidP="00205F62">
      <w:pPr>
        <w:jc w:val="left"/>
        <w:rPr>
          <w:lang w:val="en-AU"/>
        </w:rPr>
      </w:pPr>
      <w:r>
        <w:rPr>
          <w:lang w:val="en-AU"/>
        </w:rPr>
        <w:fldChar w:fldCharType="end"/>
      </w:r>
    </w:p>
    <w:p w14:paraId="47BCAC7B" w14:textId="77777777" w:rsidR="00F7051E" w:rsidRDefault="00F7051E" w:rsidP="00205F62">
      <w:pPr>
        <w:jc w:val="left"/>
        <w:rPr>
          <w:lang w:val="en-AU"/>
        </w:rPr>
      </w:pPr>
    </w:p>
    <w:p w14:paraId="2C31CC77" w14:textId="77777777" w:rsidR="00F7051E" w:rsidRPr="002D22E4" w:rsidRDefault="00F7051E" w:rsidP="00205F62">
      <w:pPr>
        <w:pStyle w:val="Heading1"/>
        <w:jc w:val="left"/>
      </w:pPr>
      <w:r>
        <w:br w:type="page"/>
      </w:r>
      <w:bookmarkStart w:id="0" w:name="_Toc83637218"/>
      <w:r w:rsidRPr="002D22E4">
        <w:lastRenderedPageBreak/>
        <w:t>Introduction</w:t>
      </w:r>
      <w:bookmarkEnd w:id="0"/>
    </w:p>
    <w:p w14:paraId="0D7DCCA5" w14:textId="2B5857BE" w:rsidR="00F7051E" w:rsidRPr="002D22E4" w:rsidRDefault="00F7051E" w:rsidP="00205F62">
      <w:pPr>
        <w:pStyle w:val="Heading2"/>
        <w:jc w:val="left"/>
      </w:pPr>
      <w:bookmarkStart w:id="1" w:name="_Toc83637219"/>
      <w:r>
        <w:t>Purpose and Scope</w:t>
      </w:r>
      <w:bookmarkEnd w:id="1"/>
    </w:p>
    <w:p w14:paraId="2E20A07F" w14:textId="77777777" w:rsidR="00F7051E" w:rsidRPr="003A69EF" w:rsidRDefault="00F7051E" w:rsidP="00205F62">
      <w:pPr>
        <w:jc w:val="left"/>
        <w:rPr>
          <w:lang w:val="en-AU"/>
        </w:rPr>
      </w:pPr>
    </w:p>
    <w:p w14:paraId="2D528DB0" w14:textId="4AFCAA36" w:rsidR="00F7051E" w:rsidRPr="00F7051E" w:rsidRDefault="00F7051E" w:rsidP="00205F62">
      <w:pPr>
        <w:jc w:val="left"/>
      </w:pPr>
      <w:r w:rsidRPr="007C412E">
        <w:t xml:space="preserve">The purpose of this </w:t>
      </w:r>
      <w:r w:rsidRPr="00F7051E">
        <w:t>document is to provide a single, formal reference for the management of all information technology resources for the Business</w:t>
      </w:r>
    </w:p>
    <w:p w14:paraId="53126690" w14:textId="77777777" w:rsidR="00F7051E" w:rsidRPr="00F7051E" w:rsidRDefault="00F7051E" w:rsidP="00205F62">
      <w:pPr>
        <w:jc w:val="left"/>
      </w:pPr>
    </w:p>
    <w:p w14:paraId="03F5830D" w14:textId="0AFA98B1" w:rsidR="00F7051E" w:rsidRPr="00F7051E" w:rsidRDefault="00F7051E" w:rsidP="00205F62">
      <w:pPr>
        <w:jc w:val="left"/>
      </w:pPr>
      <w:r w:rsidRPr="00F7051E">
        <w:t>This generalised policy is to be read in conjunction with the HR policy, the Compliance Programme and the Risk Management Programme, as well as the appendices to this policy.  All current and future staff, including contractors and/or temporary/part-time employees, are governed by the contents of this policy.</w:t>
      </w:r>
    </w:p>
    <w:p w14:paraId="7CB129F0" w14:textId="77777777" w:rsidR="00F7051E" w:rsidRDefault="00F7051E" w:rsidP="00205F62">
      <w:pPr>
        <w:jc w:val="left"/>
      </w:pPr>
    </w:p>
    <w:p w14:paraId="74C98659" w14:textId="77777777" w:rsidR="00F7051E" w:rsidRDefault="00F7051E" w:rsidP="00205F62">
      <w:pPr>
        <w:jc w:val="left"/>
        <w:rPr>
          <w:lang w:val="en-AU"/>
        </w:rPr>
      </w:pPr>
    </w:p>
    <w:p w14:paraId="7233F9AB" w14:textId="02DE8E17" w:rsidR="00F7051E" w:rsidRPr="00A014F5" w:rsidRDefault="00F7051E" w:rsidP="00205F62">
      <w:pPr>
        <w:pStyle w:val="Heading2"/>
        <w:jc w:val="left"/>
      </w:pPr>
      <w:bookmarkStart w:id="2" w:name="_Toc83637220"/>
      <w:r>
        <w:t>Annual Review</w:t>
      </w:r>
      <w:bookmarkEnd w:id="2"/>
    </w:p>
    <w:p w14:paraId="4EFE0058" w14:textId="77777777" w:rsidR="00F7051E" w:rsidRPr="00E91C20" w:rsidRDefault="00F7051E" w:rsidP="00205F62">
      <w:pPr>
        <w:jc w:val="left"/>
      </w:pPr>
    </w:p>
    <w:p w14:paraId="0E3B30AD" w14:textId="3541CEB6" w:rsidR="00F7051E" w:rsidRDefault="00F7051E" w:rsidP="00205F62">
      <w:pPr>
        <w:jc w:val="left"/>
      </w:pPr>
      <w:r w:rsidRPr="007C412E">
        <w:t xml:space="preserve">This Policy and its underlying processes and procedures must undergo a formal review, at least annually, by </w:t>
      </w:r>
      <w:r>
        <w:t>Management.</w:t>
      </w:r>
    </w:p>
    <w:p w14:paraId="38A3F522" w14:textId="77777777" w:rsidR="00F7051E" w:rsidRDefault="00F7051E" w:rsidP="00205F62">
      <w:pPr>
        <w:jc w:val="left"/>
      </w:pPr>
    </w:p>
    <w:p w14:paraId="0FC70AEF" w14:textId="679B6E86" w:rsidR="00F7051E" w:rsidRDefault="00F7051E" w:rsidP="00205F62">
      <w:pPr>
        <w:jc w:val="left"/>
      </w:pPr>
      <w:r>
        <w:t>The review must consider the context of the Business’s strategic plans for the coming year and will include the following topics at a minimum:</w:t>
      </w:r>
    </w:p>
    <w:p w14:paraId="61FB1B22" w14:textId="04FFEB1A" w:rsidR="00F7051E" w:rsidRDefault="00F7051E" w:rsidP="00205F62">
      <w:pPr>
        <w:jc w:val="left"/>
      </w:pPr>
    </w:p>
    <w:p w14:paraId="794CDCE9" w14:textId="77777777" w:rsidR="00F7051E" w:rsidRDefault="00F7051E" w:rsidP="00205F62">
      <w:pPr>
        <w:numPr>
          <w:ilvl w:val="0"/>
          <w:numId w:val="3"/>
        </w:numPr>
        <w:jc w:val="left"/>
      </w:pPr>
      <w:r>
        <w:t>security of information</w:t>
      </w:r>
    </w:p>
    <w:p w14:paraId="14C3D6A0" w14:textId="77777777" w:rsidR="00F7051E" w:rsidRDefault="00F7051E" w:rsidP="00205F62">
      <w:pPr>
        <w:numPr>
          <w:ilvl w:val="0"/>
          <w:numId w:val="3"/>
        </w:numPr>
        <w:jc w:val="left"/>
      </w:pPr>
      <w:r>
        <w:t>the currency, quality and relevance of the Business’s IT systems</w:t>
      </w:r>
    </w:p>
    <w:p w14:paraId="380D74E5" w14:textId="77777777" w:rsidR="00F7051E" w:rsidRDefault="00F7051E" w:rsidP="00205F62">
      <w:pPr>
        <w:numPr>
          <w:ilvl w:val="0"/>
          <w:numId w:val="3"/>
        </w:numPr>
        <w:jc w:val="left"/>
      </w:pPr>
      <w:r>
        <w:t>disaster recovery and business continuity arrangements</w:t>
      </w:r>
    </w:p>
    <w:p w14:paraId="774A3494" w14:textId="77777777" w:rsidR="00F7051E" w:rsidRDefault="00F7051E" w:rsidP="00205F62">
      <w:pPr>
        <w:numPr>
          <w:ilvl w:val="0"/>
          <w:numId w:val="3"/>
        </w:numPr>
        <w:jc w:val="left"/>
      </w:pPr>
      <w:r>
        <w:t>the number of users on the system</w:t>
      </w:r>
    </w:p>
    <w:p w14:paraId="74D0053A" w14:textId="77777777" w:rsidR="00F7051E" w:rsidRDefault="00F7051E" w:rsidP="00205F62">
      <w:pPr>
        <w:numPr>
          <w:ilvl w:val="0"/>
          <w:numId w:val="3"/>
        </w:numPr>
        <w:jc w:val="left"/>
      </w:pPr>
      <w:r>
        <w:t>system response and down times</w:t>
      </w:r>
    </w:p>
    <w:p w14:paraId="6B657ED3" w14:textId="326F0BF0" w:rsidR="00F7051E" w:rsidRDefault="00F7051E" w:rsidP="00205F62">
      <w:pPr>
        <w:numPr>
          <w:ilvl w:val="0"/>
          <w:numId w:val="3"/>
        </w:numPr>
        <w:jc w:val="left"/>
      </w:pPr>
      <w:r>
        <w:t>any complaints received that somehow relate to the Business’s IT systems</w:t>
      </w:r>
    </w:p>
    <w:p w14:paraId="2FBF4F20" w14:textId="77777777" w:rsidR="00F7051E" w:rsidRPr="007C412E" w:rsidRDefault="00F7051E" w:rsidP="00205F62">
      <w:pPr>
        <w:jc w:val="left"/>
      </w:pPr>
    </w:p>
    <w:p w14:paraId="1DDEEE49" w14:textId="3B0F89B7" w:rsidR="00F7051E" w:rsidRPr="008E7C83" w:rsidRDefault="00F7051E" w:rsidP="00205F62">
      <w:pPr>
        <w:jc w:val="left"/>
      </w:pPr>
      <w:r w:rsidRPr="007C412E">
        <w:t xml:space="preserve">Any changes arising from the review and any other changes occurring throughout the year for operational reasons must be rolled out through the business as per the process outlined in the </w:t>
      </w:r>
      <w:r>
        <w:t>Business’s</w:t>
      </w:r>
      <w:r w:rsidRPr="007C412E">
        <w:t xml:space="preserve"> compliance programme</w:t>
      </w:r>
      <w:r w:rsidR="0094475F">
        <w:t>.</w:t>
      </w:r>
    </w:p>
    <w:p w14:paraId="5A208421" w14:textId="2EA62ECD" w:rsidR="00170A5A" w:rsidRDefault="00170A5A" w:rsidP="00205F62">
      <w:pPr>
        <w:jc w:val="left"/>
      </w:pPr>
    </w:p>
    <w:p w14:paraId="00727882" w14:textId="77777777" w:rsidR="00C50629" w:rsidRDefault="00C50629" w:rsidP="00205F62">
      <w:pPr>
        <w:jc w:val="left"/>
        <w:rPr>
          <w:rFonts w:ascii="Dubai" w:hAnsi="Dubai" w:cs="Dubai"/>
          <w:bCs/>
          <w:smallCaps/>
          <w:color w:val="00B0F0"/>
          <w:kern w:val="32"/>
          <w:sz w:val="36"/>
          <w:szCs w:val="36"/>
          <w:lang w:val="en-AU"/>
        </w:rPr>
      </w:pPr>
      <w:r>
        <w:br w:type="page"/>
      </w:r>
    </w:p>
    <w:p w14:paraId="5412C612" w14:textId="6929B786" w:rsidR="00F7051E" w:rsidRPr="002D22E4" w:rsidRDefault="00F7051E" w:rsidP="00205F62">
      <w:pPr>
        <w:pStyle w:val="Heading1"/>
        <w:jc w:val="left"/>
      </w:pPr>
      <w:bookmarkStart w:id="3" w:name="_Toc83637221"/>
      <w:r>
        <w:lastRenderedPageBreak/>
        <w:t>General Security Framework</w:t>
      </w:r>
      <w:bookmarkEnd w:id="3"/>
    </w:p>
    <w:p w14:paraId="6F457E92" w14:textId="6EB99E44" w:rsidR="00F7051E" w:rsidRDefault="00F7051E" w:rsidP="00205F62">
      <w:pPr>
        <w:pStyle w:val="Heading2"/>
        <w:jc w:val="left"/>
      </w:pPr>
      <w:r>
        <w:t xml:space="preserve"> </w:t>
      </w:r>
      <w:bookmarkStart w:id="4" w:name="_Toc83637222"/>
      <w:r>
        <w:t>Information security training</w:t>
      </w:r>
      <w:bookmarkEnd w:id="4"/>
    </w:p>
    <w:p w14:paraId="61F9824C" w14:textId="3C089785" w:rsidR="00F7051E" w:rsidRDefault="00F7051E" w:rsidP="00205F62">
      <w:pPr>
        <w:jc w:val="left"/>
        <w:rPr>
          <w:lang w:val="en-AU"/>
        </w:rPr>
      </w:pPr>
    </w:p>
    <w:p w14:paraId="30A99119" w14:textId="52633940" w:rsidR="00F7051E" w:rsidRDefault="00F7051E" w:rsidP="00205F62">
      <w:pPr>
        <w:jc w:val="left"/>
        <w:rPr>
          <w:lang w:val="en-AU"/>
        </w:rPr>
      </w:pPr>
      <w:r w:rsidRPr="00C50629">
        <w:rPr>
          <w:lang w:val="en-AU"/>
        </w:rPr>
        <w:t>All representatives to the business are required to undertake and maintain working knowledge of basic information security protocols.</w:t>
      </w:r>
      <w:r>
        <w:rPr>
          <w:lang w:val="en-AU"/>
        </w:rPr>
        <w:t xml:space="preserve"> All new business representatives are provided with a training segment on information security as part of induction training. </w:t>
      </w:r>
    </w:p>
    <w:p w14:paraId="7A93CBE6" w14:textId="77777777" w:rsidR="00F7051E" w:rsidRDefault="00F7051E" w:rsidP="00205F62">
      <w:pPr>
        <w:jc w:val="left"/>
        <w:rPr>
          <w:lang w:val="en-AU"/>
        </w:rPr>
      </w:pPr>
    </w:p>
    <w:p w14:paraId="2C4C060B" w14:textId="3459E46B" w:rsidR="00F7051E" w:rsidRDefault="00F7051E" w:rsidP="00205F62">
      <w:pPr>
        <w:jc w:val="left"/>
        <w:rPr>
          <w:b/>
          <w:bCs/>
          <w:u w:val="single"/>
          <w:lang w:val="en-AU"/>
        </w:rPr>
      </w:pPr>
      <w:r w:rsidRPr="009C4CB3">
        <w:rPr>
          <w:b/>
          <w:bCs/>
          <w:u w:val="single"/>
          <w:lang w:val="en-AU"/>
        </w:rPr>
        <w:t>This training covers all the general subjects of this policy including:</w:t>
      </w:r>
    </w:p>
    <w:p w14:paraId="58151CFC" w14:textId="77777777" w:rsidR="00E0197B" w:rsidRDefault="00E0197B" w:rsidP="00205F62">
      <w:pPr>
        <w:jc w:val="left"/>
        <w:rPr>
          <w:b/>
          <w:bCs/>
          <w:u w:val="single"/>
          <w:lang w:val="en-AU"/>
        </w:rPr>
      </w:pPr>
    </w:p>
    <w:p w14:paraId="54A10C4D" w14:textId="0FB9C671" w:rsidR="00E0197B" w:rsidRDefault="00E0197B" w:rsidP="00205F62">
      <w:pPr>
        <w:pStyle w:val="ListParagraph"/>
        <w:numPr>
          <w:ilvl w:val="0"/>
          <w:numId w:val="20"/>
        </w:numPr>
        <w:rPr>
          <w:lang w:val="en-AU"/>
        </w:rPr>
      </w:pPr>
      <w:r w:rsidRPr="00E0197B">
        <w:rPr>
          <w:lang w:val="en-AU"/>
        </w:rPr>
        <w:t>Hacking</w:t>
      </w:r>
    </w:p>
    <w:p w14:paraId="45BE883C" w14:textId="622F352D" w:rsidR="00FB4D2C" w:rsidRPr="00E0197B" w:rsidRDefault="00FB4D2C" w:rsidP="00205F62">
      <w:pPr>
        <w:pStyle w:val="ListParagraph"/>
        <w:numPr>
          <w:ilvl w:val="0"/>
          <w:numId w:val="20"/>
        </w:numPr>
        <w:rPr>
          <w:lang w:val="en-AU"/>
        </w:rPr>
      </w:pPr>
      <w:r>
        <w:rPr>
          <w:lang w:val="en-AU"/>
        </w:rPr>
        <w:t>Virus Awareness</w:t>
      </w:r>
    </w:p>
    <w:p w14:paraId="14FE3C97" w14:textId="78FDFA47" w:rsidR="00E0197B" w:rsidRDefault="00E0197B" w:rsidP="00205F62">
      <w:pPr>
        <w:pStyle w:val="ListParagraph"/>
        <w:numPr>
          <w:ilvl w:val="0"/>
          <w:numId w:val="20"/>
        </w:numPr>
        <w:rPr>
          <w:lang w:val="en-AU"/>
        </w:rPr>
      </w:pPr>
      <w:r w:rsidRPr="00E0197B">
        <w:rPr>
          <w:lang w:val="en-AU"/>
        </w:rPr>
        <w:t>Phishing</w:t>
      </w:r>
    </w:p>
    <w:p w14:paraId="00389E0B" w14:textId="23C395DC" w:rsidR="00872667" w:rsidRDefault="00872667" w:rsidP="00205F62">
      <w:pPr>
        <w:pStyle w:val="ListParagraph"/>
        <w:numPr>
          <w:ilvl w:val="0"/>
          <w:numId w:val="20"/>
        </w:numPr>
        <w:rPr>
          <w:lang w:val="en-AU"/>
        </w:rPr>
      </w:pPr>
      <w:r>
        <w:rPr>
          <w:lang w:val="en-AU"/>
        </w:rPr>
        <w:t>Social Engineering</w:t>
      </w:r>
    </w:p>
    <w:p w14:paraId="6B634026" w14:textId="729EC213" w:rsidR="00872667" w:rsidRDefault="00872667" w:rsidP="00205F62">
      <w:pPr>
        <w:pStyle w:val="ListParagraph"/>
        <w:numPr>
          <w:ilvl w:val="0"/>
          <w:numId w:val="20"/>
        </w:numPr>
        <w:rPr>
          <w:lang w:val="en-AU"/>
        </w:rPr>
      </w:pPr>
      <w:r>
        <w:rPr>
          <w:lang w:val="en-AU"/>
        </w:rPr>
        <w:t>Passwords</w:t>
      </w:r>
    </w:p>
    <w:p w14:paraId="3BBDE66C" w14:textId="0BE32395" w:rsidR="00872667" w:rsidRDefault="00872667" w:rsidP="00205F62">
      <w:pPr>
        <w:pStyle w:val="ListParagraph"/>
        <w:numPr>
          <w:ilvl w:val="0"/>
          <w:numId w:val="20"/>
        </w:numPr>
        <w:rPr>
          <w:lang w:val="en-AU"/>
        </w:rPr>
      </w:pPr>
      <w:r>
        <w:rPr>
          <w:lang w:val="en-AU"/>
        </w:rPr>
        <w:t xml:space="preserve">Multifactor </w:t>
      </w:r>
      <w:r w:rsidR="00C818D2">
        <w:rPr>
          <w:lang w:val="en-AU"/>
        </w:rPr>
        <w:t>Authentication</w:t>
      </w:r>
    </w:p>
    <w:p w14:paraId="2E39A1D1" w14:textId="58C720CF" w:rsidR="00872667" w:rsidRDefault="00872667" w:rsidP="00205F62">
      <w:pPr>
        <w:pStyle w:val="ListParagraph"/>
        <w:numPr>
          <w:ilvl w:val="0"/>
          <w:numId w:val="20"/>
        </w:numPr>
        <w:rPr>
          <w:lang w:val="en-AU"/>
        </w:rPr>
      </w:pPr>
      <w:r>
        <w:rPr>
          <w:lang w:val="en-AU"/>
        </w:rPr>
        <w:t>Use of Wi-Fi</w:t>
      </w:r>
    </w:p>
    <w:p w14:paraId="1799EB92" w14:textId="60F520A8" w:rsidR="00872667" w:rsidRDefault="00872667" w:rsidP="00205F62">
      <w:pPr>
        <w:pStyle w:val="ListParagraph"/>
        <w:numPr>
          <w:ilvl w:val="0"/>
          <w:numId w:val="20"/>
        </w:numPr>
        <w:rPr>
          <w:lang w:val="en-AU"/>
        </w:rPr>
      </w:pPr>
      <w:r>
        <w:rPr>
          <w:lang w:val="en-AU"/>
        </w:rPr>
        <w:t>Use of USB Keys</w:t>
      </w:r>
    </w:p>
    <w:p w14:paraId="19D55E33" w14:textId="4FFE677B" w:rsidR="00872667" w:rsidRDefault="001F0F52" w:rsidP="00205F62">
      <w:pPr>
        <w:pStyle w:val="ListParagraph"/>
        <w:numPr>
          <w:ilvl w:val="0"/>
          <w:numId w:val="20"/>
        </w:numPr>
        <w:rPr>
          <w:lang w:val="en-AU"/>
        </w:rPr>
      </w:pPr>
      <w:r>
        <w:rPr>
          <w:lang w:val="en-AU"/>
        </w:rPr>
        <w:t>Physical security</w:t>
      </w:r>
    </w:p>
    <w:p w14:paraId="3485F40A" w14:textId="27A6FC0A" w:rsidR="00D64D71" w:rsidRPr="00E0197B" w:rsidRDefault="00D64D71" w:rsidP="00205F62">
      <w:pPr>
        <w:pStyle w:val="ListParagraph"/>
        <w:numPr>
          <w:ilvl w:val="0"/>
          <w:numId w:val="20"/>
        </w:numPr>
        <w:rPr>
          <w:lang w:val="en-AU"/>
        </w:rPr>
      </w:pPr>
      <w:r>
        <w:rPr>
          <w:lang w:val="en-AU"/>
        </w:rPr>
        <w:t>Reporting of security events</w:t>
      </w:r>
    </w:p>
    <w:p w14:paraId="6235B020" w14:textId="77777777" w:rsidR="00E0197B" w:rsidRPr="00E0197B" w:rsidRDefault="00E0197B" w:rsidP="00205F62">
      <w:pPr>
        <w:jc w:val="left"/>
        <w:rPr>
          <w:lang w:val="en-AU"/>
        </w:rPr>
      </w:pPr>
    </w:p>
    <w:p w14:paraId="16646AA8" w14:textId="49427F56" w:rsidR="00F7051E" w:rsidRDefault="00F7051E" w:rsidP="00205F62">
      <w:pPr>
        <w:pStyle w:val="Heading2"/>
        <w:jc w:val="left"/>
      </w:pPr>
      <w:bookmarkStart w:id="5" w:name="_Toc83637223"/>
      <w:r>
        <w:t xml:space="preserve">Information security </w:t>
      </w:r>
      <w:r w:rsidR="008C223C">
        <w:t>responsibility</w:t>
      </w:r>
      <w:bookmarkEnd w:id="5"/>
    </w:p>
    <w:p w14:paraId="033AA619" w14:textId="7C02AE0C" w:rsidR="00F7051E" w:rsidRDefault="00F7051E" w:rsidP="00205F62">
      <w:pPr>
        <w:jc w:val="left"/>
        <w:rPr>
          <w:lang w:val="en-AU"/>
        </w:rPr>
      </w:pPr>
    </w:p>
    <w:p w14:paraId="0554A1D0" w14:textId="3432A061" w:rsidR="00F7051E" w:rsidRDefault="00F7051E" w:rsidP="00205F62">
      <w:pPr>
        <w:jc w:val="left"/>
        <w:rPr>
          <w:lang w:val="en-AU"/>
        </w:rPr>
      </w:pPr>
      <w:r w:rsidRPr="00C50629">
        <w:rPr>
          <w:lang w:val="en-AU"/>
        </w:rPr>
        <w:t>All staff and representatives of the business are also responsible for contributing to the business’s security</w:t>
      </w:r>
      <w:r>
        <w:rPr>
          <w:lang w:val="en-AU"/>
        </w:rPr>
        <w:t xml:space="preserve"> by being aware of the relevant security policy and procedures to their position. Where a potential security issue is identified, Management is to be informed of the breach so appropriate action can be taken.</w:t>
      </w:r>
    </w:p>
    <w:p w14:paraId="153F852E" w14:textId="40E4E451" w:rsidR="00F7051E" w:rsidRDefault="00F7051E" w:rsidP="00205F62">
      <w:pPr>
        <w:jc w:val="left"/>
        <w:rPr>
          <w:lang w:val="en-AU"/>
        </w:rPr>
      </w:pPr>
    </w:p>
    <w:p w14:paraId="34A730AB" w14:textId="2D52E4C8" w:rsidR="00F7051E" w:rsidRDefault="00F7051E" w:rsidP="00205F62">
      <w:pPr>
        <w:pStyle w:val="Heading2"/>
        <w:jc w:val="left"/>
      </w:pPr>
      <w:bookmarkStart w:id="6" w:name="_Toc83637224"/>
      <w:r>
        <w:t>Breach of policy</w:t>
      </w:r>
      <w:bookmarkEnd w:id="6"/>
    </w:p>
    <w:p w14:paraId="0D02EC5C" w14:textId="77777777" w:rsidR="00F7051E" w:rsidRDefault="00F7051E" w:rsidP="00205F62">
      <w:pPr>
        <w:jc w:val="left"/>
        <w:rPr>
          <w:lang w:val="en-AU"/>
        </w:rPr>
      </w:pPr>
    </w:p>
    <w:p w14:paraId="1F86B4AA" w14:textId="1289CB29" w:rsidR="00F7051E" w:rsidRPr="00F7051E" w:rsidRDefault="00F7051E" w:rsidP="00205F62">
      <w:pPr>
        <w:jc w:val="left"/>
        <w:rPr>
          <w:i/>
          <w:iCs/>
        </w:rPr>
      </w:pPr>
      <w:r w:rsidRPr="00F7051E">
        <w:t xml:space="preserve">Maintenance of security in the Business is important and conversely not taking security seriously could have significant detrimental impact on the business.  Any breach of the IT policy </w:t>
      </w:r>
      <w:r w:rsidRPr="00F7051E">
        <w:rPr>
          <w:iCs/>
        </w:rPr>
        <w:t>will be treated seriously and will result in severe corrective action being taken, up to and including cessation of our arrangements with the party in breach.</w:t>
      </w:r>
    </w:p>
    <w:p w14:paraId="255003E5" w14:textId="09B23658" w:rsidR="00F7051E" w:rsidRDefault="00F7051E" w:rsidP="00205F62">
      <w:pPr>
        <w:jc w:val="left"/>
        <w:rPr>
          <w:lang w:val="en-AU"/>
        </w:rPr>
      </w:pPr>
    </w:p>
    <w:p w14:paraId="4699C636" w14:textId="26B57A0C" w:rsidR="00F7051E" w:rsidRDefault="00F7051E" w:rsidP="00205F62">
      <w:pPr>
        <w:pStyle w:val="Heading2"/>
        <w:jc w:val="left"/>
      </w:pPr>
      <w:bookmarkStart w:id="7" w:name="_Toc83637225"/>
      <w:r>
        <w:t>Fraud</w:t>
      </w:r>
      <w:bookmarkEnd w:id="7"/>
    </w:p>
    <w:p w14:paraId="1455E621" w14:textId="77777777" w:rsidR="00F7051E" w:rsidRDefault="00F7051E" w:rsidP="00205F62">
      <w:pPr>
        <w:jc w:val="left"/>
        <w:rPr>
          <w:lang w:val="en-AU"/>
        </w:rPr>
      </w:pPr>
    </w:p>
    <w:p w14:paraId="6583EC66" w14:textId="4B33DA73" w:rsidR="00F7051E" w:rsidRPr="009C7987" w:rsidRDefault="00F7051E" w:rsidP="00205F62">
      <w:pPr>
        <w:jc w:val="left"/>
      </w:pPr>
      <w:r>
        <w:t xml:space="preserve">The business </w:t>
      </w:r>
      <w:r w:rsidRPr="009C7987">
        <w:t xml:space="preserve">reserves the right to suspend </w:t>
      </w:r>
      <w:r>
        <w:t xml:space="preserve">our </w:t>
      </w:r>
      <w:r w:rsidRPr="009C7987">
        <w:t>staff</w:t>
      </w:r>
      <w:r>
        <w:t xml:space="preserve"> and representatives</w:t>
      </w:r>
      <w:r w:rsidRPr="009C7987">
        <w:t xml:space="preserve"> suspected of fraudulent activities pending completion of a full investigation.</w:t>
      </w:r>
      <w:r>
        <w:t xml:space="preserve"> </w:t>
      </w:r>
    </w:p>
    <w:p w14:paraId="1110F886" w14:textId="77777777" w:rsidR="00F7051E" w:rsidRPr="00DF3BAB" w:rsidRDefault="00F7051E" w:rsidP="00205F62">
      <w:pPr>
        <w:jc w:val="left"/>
      </w:pPr>
    </w:p>
    <w:p w14:paraId="531ADCA2" w14:textId="77777777" w:rsidR="00F7051E" w:rsidRPr="009C7987" w:rsidRDefault="00F7051E" w:rsidP="00205F62">
      <w:pPr>
        <w:jc w:val="left"/>
      </w:pPr>
      <w:r w:rsidRPr="009C7987">
        <w:t xml:space="preserve">Any time fraudulent activity is suspected to be occurring, the details will be fully investigated and if warranted, handed over to the Police.  If a staff member is found to be implicated in fraudulent or illegal activity, it is </w:t>
      </w:r>
      <w:r>
        <w:t xml:space="preserve">the Business’s </w:t>
      </w:r>
      <w:r w:rsidRPr="009C7987">
        <w:t>policy to prosecute the offender to the full extent of the law.</w:t>
      </w:r>
    </w:p>
    <w:p w14:paraId="488F1648" w14:textId="77777777" w:rsidR="00F7051E" w:rsidRPr="009C7987" w:rsidRDefault="00F7051E" w:rsidP="00205F62">
      <w:pPr>
        <w:jc w:val="left"/>
      </w:pPr>
    </w:p>
    <w:p w14:paraId="3456A36C" w14:textId="1914D5EC" w:rsidR="00F7051E" w:rsidRDefault="00F7051E" w:rsidP="00205F62">
      <w:pPr>
        <w:jc w:val="left"/>
      </w:pPr>
      <w:r w:rsidRPr="009C7987">
        <w:lastRenderedPageBreak/>
        <w:t>If investigation does not substantiate the allegations, then they will receive full pay for the period of suspension.</w:t>
      </w:r>
    </w:p>
    <w:p w14:paraId="5C07CFBA" w14:textId="34C6C9D9" w:rsidR="003E78F9" w:rsidRDefault="003E78F9" w:rsidP="00205F62">
      <w:pPr>
        <w:jc w:val="left"/>
        <w:rPr>
          <w:lang w:val="en-AU"/>
        </w:rPr>
      </w:pPr>
    </w:p>
    <w:p w14:paraId="5E56C2F1" w14:textId="77777777" w:rsidR="00BF0E58" w:rsidRDefault="00BF0E58" w:rsidP="00205F62">
      <w:pPr>
        <w:pStyle w:val="Heading2"/>
        <w:jc w:val="left"/>
      </w:pPr>
      <w:r>
        <w:t>Disposal of IT equipment</w:t>
      </w:r>
    </w:p>
    <w:p w14:paraId="418181A6" w14:textId="77777777" w:rsidR="00BF0E58" w:rsidRDefault="00BF0E58" w:rsidP="00205F62">
      <w:pPr>
        <w:jc w:val="left"/>
        <w:rPr>
          <w:lang w:val="en-AU"/>
        </w:rPr>
      </w:pPr>
    </w:p>
    <w:p w14:paraId="20579EF0" w14:textId="77777777" w:rsidR="00BF0E58" w:rsidRDefault="00BF0E58" w:rsidP="00205F62">
      <w:pPr>
        <w:jc w:val="left"/>
      </w:pPr>
      <w:r>
        <w:t>Any IT equipment that is determined to be no longer suitable for use must be disposed of in a secure way by qualified IT professionals to ensure all company information is permanently removed.</w:t>
      </w:r>
    </w:p>
    <w:p w14:paraId="493A5835" w14:textId="77777777" w:rsidR="00BF0E58" w:rsidRPr="003E78F9" w:rsidRDefault="00BF0E58" w:rsidP="00205F62">
      <w:pPr>
        <w:jc w:val="left"/>
        <w:rPr>
          <w:lang w:val="en-AU"/>
        </w:rPr>
      </w:pPr>
    </w:p>
    <w:p w14:paraId="686AB4F9" w14:textId="573228AA" w:rsidR="00F7051E" w:rsidRDefault="00F7051E" w:rsidP="00205F62">
      <w:pPr>
        <w:jc w:val="left"/>
        <w:rPr>
          <w:lang w:val="en-AU"/>
        </w:rPr>
      </w:pPr>
    </w:p>
    <w:p w14:paraId="37925422" w14:textId="52D513FB" w:rsidR="00F7051E" w:rsidRDefault="00A87EA3" w:rsidP="00205F62">
      <w:pPr>
        <w:pStyle w:val="Heading1"/>
        <w:jc w:val="left"/>
      </w:pPr>
      <w:bookmarkStart w:id="8" w:name="_Toc259958941"/>
      <w:bookmarkStart w:id="9" w:name="_Toc83637226"/>
      <w:r>
        <w:t>I</w:t>
      </w:r>
      <w:r w:rsidR="00F7051E">
        <w:t xml:space="preserve">nternet </w:t>
      </w:r>
      <w:r w:rsidR="00511863">
        <w:t xml:space="preserve">&amp; network </w:t>
      </w:r>
      <w:r w:rsidR="00F7051E">
        <w:t>access</w:t>
      </w:r>
      <w:bookmarkEnd w:id="8"/>
      <w:bookmarkEnd w:id="9"/>
    </w:p>
    <w:p w14:paraId="2FB50B9E" w14:textId="77777777" w:rsidR="00E37C42" w:rsidRPr="00E37C42" w:rsidRDefault="00E37C42" w:rsidP="00205F62">
      <w:pPr>
        <w:jc w:val="left"/>
        <w:rPr>
          <w:lang w:val="en-AU"/>
        </w:rPr>
      </w:pPr>
    </w:p>
    <w:p w14:paraId="03B27F60" w14:textId="77777777" w:rsidR="00F7051E" w:rsidRPr="00142036" w:rsidRDefault="00F7051E" w:rsidP="00205F62">
      <w:pPr>
        <w:pStyle w:val="Heading2"/>
        <w:jc w:val="left"/>
      </w:pPr>
      <w:bookmarkStart w:id="10" w:name="_Toc259958942"/>
      <w:bookmarkStart w:id="11" w:name="_Toc83637227"/>
      <w:r>
        <w:t>Personal responsibility</w:t>
      </w:r>
      <w:bookmarkEnd w:id="10"/>
      <w:bookmarkEnd w:id="11"/>
    </w:p>
    <w:p w14:paraId="71CD2797" w14:textId="77777777" w:rsidR="00F7051E" w:rsidRPr="00142036" w:rsidRDefault="00F7051E" w:rsidP="00205F62">
      <w:pPr>
        <w:jc w:val="left"/>
        <w:rPr>
          <w:lang w:val="en-AU"/>
        </w:rPr>
      </w:pPr>
    </w:p>
    <w:p w14:paraId="6674C204" w14:textId="77777777" w:rsidR="00F7051E" w:rsidRPr="00CD6360" w:rsidRDefault="00F7051E" w:rsidP="00205F62">
      <w:pPr>
        <w:jc w:val="left"/>
      </w:pPr>
      <w:r w:rsidRPr="00CD6360">
        <w:t xml:space="preserve">The </w:t>
      </w:r>
      <w:r>
        <w:t>Business</w:t>
      </w:r>
      <w:r w:rsidRPr="00CD6360">
        <w:t xml:space="preserve"> provides connection to the Internet to enhance business communications and to provide access to a wide variety of services that may be beneficial to the </w:t>
      </w:r>
      <w:r>
        <w:t>business</w:t>
      </w:r>
      <w:r w:rsidRPr="00CD6360">
        <w:t xml:space="preserve">. </w:t>
      </w:r>
    </w:p>
    <w:p w14:paraId="2843FE87" w14:textId="77777777" w:rsidR="00F7051E" w:rsidRPr="00CD6360" w:rsidRDefault="00F7051E" w:rsidP="00205F62">
      <w:pPr>
        <w:jc w:val="left"/>
      </w:pPr>
    </w:p>
    <w:p w14:paraId="53884A2C" w14:textId="0826983C" w:rsidR="00F7051E" w:rsidRDefault="00F7051E" w:rsidP="00205F62">
      <w:pPr>
        <w:jc w:val="left"/>
      </w:pPr>
      <w:r w:rsidRPr="00C50629">
        <w:t xml:space="preserve">The Internet is however a distrusted network and staff are expected to act in a responsible, security conscious manner in relation to all use of the Internet. If there is any doubt about the security of any action then “DON’T DO IT.” </w:t>
      </w:r>
    </w:p>
    <w:p w14:paraId="4BAAE0E1" w14:textId="75820295" w:rsidR="00357B64" w:rsidRDefault="00357B64" w:rsidP="00205F62">
      <w:pPr>
        <w:jc w:val="left"/>
      </w:pPr>
    </w:p>
    <w:p w14:paraId="404484B4" w14:textId="48403A89" w:rsidR="00F7051E" w:rsidRDefault="00F7051E" w:rsidP="00205F62">
      <w:pPr>
        <w:jc w:val="left"/>
      </w:pPr>
      <w:r w:rsidRPr="00CD6360">
        <w:t>Some of the policy in this section may overlap with other policies e.g. Network, however because the Internet is such an important tool BUT also provides the greatest potential to compromise security, it is considered important to specifically state policies related to Internet access in addition to other policies and with a particular focus on individual responsibility.</w:t>
      </w:r>
    </w:p>
    <w:p w14:paraId="63127794" w14:textId="77777777" w:rsidR="00E37C42" w:rsidRPr="00CD6360" w:rsidRDefault="00E37C42" w:rsidP="00205F62">
      <w:pPr>
        <w:jc w:val="left"/>
      </w:pPr>
    </w:p>
    <w:p w14:paraId="1FA3B4CD" w14:textId="77777777" w:rsidR="00F7051E" w:rsidRPr="00142036" w:rsidRDefault="00F7051E" w:rsidP="00205F62">
      <w:pPr>
        <w:pStyle w:val="Heading2"/>
        <w:jc w:val="left"/>
      </w:pPr>
      <w:bookmarkStart w:id="12" w:name="_Toc259958943"/>
      <w:bookmarkStart w:id="13" w:name="_Toc83637228"/>
      <w:r>
        <w:t>Provision of internet services</w:t>
      </w:r>
      <w:bookmarkEnd w:id="12"/>
      <w:bookmarkEnd w:id="13"/>
    </w:p>
    <w:p w14:paraId="665BD3EB" w14:textId="77777777" w:rsidR="00F7051E" w:rsidRDefault="00F7051E" w:rsidP="00205F62">
      <w:pPr>
        <w:jc w:val="left"/>
        <w:rPr>
          <w:lang w:val="en-AU"/>
        </w:rPr>
      </w:pPr>
    </w:p>
    <w:p w14:paraId="6BDDC818" w14:textId="28056BFF" w:rsidR="00F7051E" w:rsidRDefault="00F7051E" w:rsidP="00205F62">
      <w:pPr>
        <w:jc w:val="left"/>
      </w:pPr>
      <w:r w:rsidRPr="00CD6360">
        <w:t xml:space="preserve">Internet access is provided by </w:t>
      </w:r>
      <w:r>
        <w:t xml:space="preserve">our business </w:t>
      </w:r>
      <w:r w:rsidRPr="00CD6360">
        <w:t xml:space="preserve">to facilitate the performance of </w:t>
      </w:r>
      <w:r>
        <w:t>business</w:t>
      </w:r>
      <w:r w:rsidRPr="00CD6360">
        <w:t xml:space="preserve"> work. The use of the Internet for electronic mail, file transfer, information browsing, remote host login, etc. is intended primarily for business purposes.</w:t>
      </w:r>
    </w:p>
    <w:p w14:paraId="730CD3E6" w14:textId="77777777" w:rsidR="003E5BC1" w:rsidRDefault="003E5BC1" w:rsidP="00205F62">
      <w:pPr>
        <w:jc w:val="left"/>
      </w:pPr>
    </w:p>
    <w:p w14:paraId="365225DF" w14:textId="77777777" w:rsidR="00F7051E" w:rsidRDefault="00F7051E" w:rsidP="00205F62">
      <w:pPr>
        <w:pStyle w:val="Heading2"/>
        <w:jc w:val="left"/>
      </w:pPr>
      <w:bookmarkStart w:id="14" w:name="_Toc259958944"/>
      <w:bookmarkStart w:id="15" w:name="_Toc83637229"/>
      <w:r>
        <w:t>Access from Company systems</w:t>
      </w:r>
      <w:bookmarkEnd w:id="14"/>
      <w:bookmarkEnd w:id="15"/>
    </w:p>
    <w:p w14:paraId="0883BE3F" w14:textId="77777777" w:rsidR="00F7051E" w:rsidRDefault="00F7051E" w:rsidP="00205F62">
      <w:pPr>
        <w:jc w:val="left"/>
        <w:rPr>
          <w:lang w:val="en-AU"/>
        </w:rPr>
      </w:pPr>
    </w:p>
    <w:p w14:paraId="41262F62" w14:textId="1A26BD5E" w:rsidR="00F7051E" w:rsidRPr="00C50629" w:rsidRDefault="00F7051E" w:rsidP="00205F62">
      <w:pPr>
        <w:jc w:val="left"/>
      </w:pPr>
      <w:r w:rsidRPr="00C50629">
        <w:t>Internet services have been designed with security as a key factor. Staff must use the standard process when accessing the Internet from any Company system and in particular not bypass any security measure.</w:t>
      </w:r>
      <w:r w:rsidR="004D7736">
        <w:t xml:space="preserve"> The business will ensure that logs are kept of </w:t>
      </w:r>
      <w:r w:rsidR="00986098">
        <w:t>date and time of access to systems and that these logs are stored securely.</w:t>
      </w:r>
    </w:p>
    <w:p w14:paraId="70F49ACA" w14:textId="77777777" w:rsidR="00F7051E" w:rsidRPr="00697602" w:rsidRDefault="00F7051E" w:rsidP="00205F62">
      <w:pPr>
        <w:jc w:val="left"/>
      </w:pPr>
    </w:p>
    <w:p w14:paraId="72E32F91" w14:textId="6F84A4A9" w:rsidR="00F7051E" w:rsidRPr="00697602" w:rsidRDefault="00F7051E" w:rsidP="00205F62">
      <w:pPr>
        <w:jc w:val="left"/>
      </w:pPr>
      <w:r w:rsidRPr="00697602">
        <w:t xml:space="preserve">Access to the Internet via </w:t>
      </w:r>
      <w:r w:rsidR="00CD7B15" w:rsidRPr="00697602">
        <w:t>non-standard</w:t>
      </w:r>
      <w:r w:rsidRPr="00697602">
        <w:t xml:space="preserve"> methods such as dial-up to an alternate Internet Service Provider (ISP) will only be permitted </w:t>
      </w:r>
      <w:r w:rsidR="00CD7B15">
        <w:t>based on</w:t>
      </w:r>
      <w:r w:rsidRPr="00697602">
        <w:t xml:space="preserve"> specific business need</w:t>
      </w:r>
      <w:r w:rsidR="00CD7B15">
        <w:t>s</w:t>
      </w:r>
      <w:r w:rsidRPr="00697602">
        <w:t xml:space="preserve"> and after management approval. In such cases additional security measures need to be applied.</w:t>
      </w:r>
    </w:p>
    <w:p w14:paraId="10A4B501" w14:textId="77777777" w:rsidR="00F7051E" w:rsidRPr="00697602" w:rsidRDefault="00F7051E" w:rsidP="00205F62">
      <w:pPr>
        <w:jc w:val="left"/>
      </w:pPr>
    </w:p>
    <w:p w14:paraId="19C0AD6D" w14:textId="6BA1F93A" w:rsidR="00F7051E" w:rsidRDefault="00F7051E" w:rsidP="00205F62">
      <w:pPr>
        <w:jc w:val="left"/>
      </w:pPr>
      <w:r w:rsidRPr="00697602">
        <w:t>Staff must ensure that they use access to the Internet is in a responsible manner. Care must be taken in relation to all Internet activity including any access to Company web pages, sites and systems accessed, data downloaded, messages and other transmissions over the Internet. Nothing which could impact the security of the Company’s network or reputation should be attempted.</w:t>
      </w:r>
    </w:p>
    <w:p w14:paraId="3FE30E72" w14:textId="041BFCE0" w:rsidR="00D62876" w:rsidRDefault="00D62876" w:rsidP="00205F62">
      <w:pPr>
        <w:jc w:val="left"/>
      </w:pPr>
    </w:p>
    <w:p w14:paraId="10411686" w14:textId="77777777" w:rsidR="00E37C42" w:rsidRPr="00697602" w:rsidRDefault="00E37C42" w:rsidP="00205F62">
      <w:pPr>
        <w:jc w:val="left"/>
      </w:pPr>
    </w:p>
    <w:p w14:paraId="0FC9DBB5" w14:textId="75DAD98E" w:rsidR="00F7051E" w:rsidRDefault="00590413" w:rsidP="00205F62">
      <w:pPr>
        <w:pStyle w:val="Heading2"/>
        <w:jc w:val="left"/>
      </w:pPr>
      <w:r>
        <w:t>Portable IT equipment</w:t>
      </w:r>
    </w:p>
    <w:p w14:paraId="4DFE6F91" w14:textId="77777777" w:rsidR="00F7051E" w:rsidRDefault="00F7051E" w:rsidP="00205F62">
      <w:pPr>
        <w:jc w:val="left"/>
        <w:rPr>
          <w:lang w:val="en-AU"/>
        </w:rPr>
      </w:pPr>
    </w:p>
    <w:p w14:paraId="7F0FDCBC" w14:textId="27E58615" w:rsidR="00F7051E" w:rsidRDefault="00BF250F" w:rsidP="00205F62">
      <w:pPr>
        <w:jc w:val="left"/>
      </w:pPr>
      <w:r>
        <w:t xml:space="preserve">Those staff issued with </w:t>
      </w:r>
      <w:r w:rsidR="00EC6240">
        <w:t>c</w:t>
      </w:r>
      <w:r w:rsidR="002A126E">
        <w:t xml:space="preserve">ompany owned </w:t>
      </w:r>
      <w:r w:rsidR="00B1077C">
        <w:t>laptop</w:t>
      </w:r>
      <w:r w:rsidR="007907FE">
        <w:t xml:space="preserve"> computers</w:t>
      </w:r>
      <w:r w:rsidR="00C474CF">
        <w:t xml:space="preserve">, </w:t>
      </w:r>
      <w:r w:rsidR="00B1077C">
        <w:t>tablets</w:t>
      </w:r>
      <w:r w:rsidR="00C474CF">
        <w:t xml:space="preserve"> and USB devices</w:t>
      </w:r>
      <w:r w:rsidR="00EC6240">
        <w:t xml:space="preserve"> </w:t>
      </w:r>
      <w:r w:rsidR="002B5AA2">
        <w:t>must</w:t>
      </w:r>
      <w:r w:rsidR="00B1077C">
        <w:t xml:space="preserve"> ensure the physical</w:t>
      </w:r>
      <w:r w:rsidR="004218E5">
        <w:t xml:space="preserve"> </w:t>
      </w:r>
      <w:r w:rsidR="003D1058">
        <w:t xml:space="preserve">security of the device </w:t>
      </w:r>
      <w:r w:rsidR="0096211E">
        <w:t>such as ensuring it does not get left in taxi’s</w:t>
      </w:r>
      <w:r w:rsidR="00F02F4D">
        <w:t xml:space="preserve"> or on</w:t>
      </w:r>
      <w:r w:rsidR="0096211E">
        <w:t xml:space="preserve"> public transport</w:t>
      </w:r>
      <w:r w:rsidR="00362FA0">
        <w:t xml:space="preserve"> and that it is </w:t>
      </w:r>
      <w:r w:rsidR="00791891">
        <w:t>always protected from any physical damage or theft.</w:t>
      </w:r>
    </w:p>
    <w:p w14:paraId="0EC5080C" w14:textId="37D27180" w:rsidR="00590413" w:rsidRDefault="00590413" w:rsidP="00205F62">
      <w:pPr>
        <w:jc w:val="left"/>
      </w:pPr>
    </w:p>
    <w:p w14:paraId="74F125C0" w14:textId="758D7F3B" w:rsidR="00C474CF" w:rsidRDefault="00C474CF" w:rsidP="00205F62">
      <w:pPr>
        <w:jc w:val="left"/>
      </w:pPr>
      <w:r>
        <w:t>Users are personally responsible for the security of information stored on portable IT devices.  The user must immediately report the potential loss of theft of a portable IT device and data to their manager.</w:t>
      </w:r>
    </w:p>
    <w:p w14:paraId="1F591DBC" w14:textId="77777777" w:rsidR="00590413" w:rsidRDefault="00590413" w:rsidP="00205F62">
      <w:pPr>
        <w:jc w:val="left"/>
      </w:pPr>
    </w:p>
    <w:p w14:paraId="48D837CA" w14:textId="28F06928" w:rsidR="006152AD" w:rsidRDefault="006152AD" w:rsidP="00205F62">
      <w:pPr>
        <w:pStyle w:val="Heading2"/>
        <w:jc w:val="left"/>
      </w:pPr>
      <w:r>
        <w:t>VPNs</w:t>
      </w:r>
    </w:p>
    <w:p w14:paraId="354D5300" w14:textId="77777777" w:rsidR="006152AD" w:rsidRDefault="006152AD" w:rsidP="00205F62">
      <w:pPr>
        <w:jc w:val="left"/>
      </w:pPr>
    </w:p>
    <w:p w14:paraId="442B2BF8" w14:textId="2D9A50C8" w:rsidR="00A93899" w:rsidRPr="00A93899" w:rsidRDefault="00A93899" w:rsidP="00A93899">
      <w:pPr>
        <w:pStyle w:val="PolicyText2"/>
        <w:ind w:left="0"/>
        <w:rPr>
          <w:rFonts w:ascii="Calibri" w:eastAsia="Times New Roman" w:hAnsi="Calibri" w:cs="Times New Roman"/>
          <w:sz w:val="22"/>
          <w:szCs w:val="24"/>
          <w:lang w:val="en-GB"/>
        </w:rPr>
      </w:pPr>
      <w:r w:rsidRPr="00A93899">
        <w:rPr>
          <w:rFonts w:ascii="Calibri" w:eastAsia="Times New Roman" w:hAnsi="Calibri" w:cs="Times New Roman"/>
          <w:sz w:val="22"/>
          <w:szCs w:val="24"/>
          <w:lang w:val="en-GB"/>
        </w:rPr>
        <w:t xml:space="preserve">Approved staff may remotely connect to the </w:t>
      </w:r>
      <w:r>
        <w:rPr>
          <w:rFonts w:ascii="Calibri" w:eastAsia="Times New Roman" w:hAnsi="Calibri" w:cs="Times New Roman"/>
          <w:sz w:val="22"/>
          <w:szCs w:val="24"/>
          <w:lang w:val="en-GB"/>
        </w:rPr>
        <w:t>company</w:t>
      </w:r>
      <w:r w:rsidRPr="00A93899">
        <w:rPr>
          <w:rFonts w:ascii="Calibri" w:eastAsia="Times New Roman" w:hAnsi="Calibri" w:cs="Times New Roman"/>
          <w:sz w:val="22"/>
          <w:szCs w:val="24"/>
          <w:lang w:val="en-GB"/>
        </w:rPr>
        <w:t xml:space="preserve"> network and resources with appropriate approvals and business need.  VPN technology provides an encrypted tunnel through a public network so information transmitted to and from systems are not easily readable by unauthori</w:t>
      </w:r>
      <w:r>
        <w:rPr>
          <w:rFonts w:ascii="Calibri" w:eastAsia="Times New Roman" w:hAnsi="Calibri" w:cs="Times New Roman"/>
          <w:sz w:val="22"/>
          <w:szCs w:val="24"/>
          <w:lang w:val="en-GB"/>
        </w:rPr>
        <w:t>s</w:t>
      </w:r>
      <w:r w:rsidRPr="00A93899">
        <w:rPr>
          <w:rFonts w:ascii="Calibri" w:eastAsia="Times New Roman" w:hAnsi="Calibri" w:cs="Times New Roman"/>
          <w:sz w:val="22"/>
          <w:szCs w:val="24"/>
          <w:lang w:val="en-GB"/>
        </w:rPr>
        <w:t>ed parties.</w:t>
      </w:r>
    </w:p>
    <w:p w14:paraId="47429A8A" w14:textId="41B8C06C" w:rsidR="00A93899" w:rsidRPr="00A93899" w:rsidRDefault="00A93899" w:rsidP="00A93899">
      <w:pPr>
        <w:pStyle w:val="PolicyText2"/>
        <w:ind w:left="0"/>
        <w:rPr>
          <w:rFonts w:ascii="Calibri" w:eastAsia="Times New Roman" w:hAnsi="Calibri" w:cs="Times New Roman"/>
          <w:sz w:val="22"/>
          <w:szCs w:val="24"/>
          <w:lang w:val="en-GB"/>
        </w:rPr>
      </w:pPr>
      <w:r w:rsidRPr="00A93899">
        <w:rPr>
          <w:rFonts w:ascii="Calibri" w:eastAsia="Times New Roman" w:hAnsi="Calibri" w:cs="Times New Roman"/>
          <w:sz w:val="22"/>
          <w:szCs w:val="24"/>
          <w:lang w:val="en-GB"/>
        </w:rPr>
        <w:t>Staff using VPN connections are responsible for their remote Internet Service Provider (ISP)</w:t>
      </w:r>
      <w:r w:rsidR="004E7803">
        <w:rPr>
          <w:rFonts w:ascii="Calibri" w:eastAsia="Times New Roman" w:hAnsi="Calibri" w:cs="Times New Roman"/>
          <w:sz w:val="22"/>
          <w:szCs w:val="24"/>
          <w:lang w:val="en-GB"/>
        </w:rPr>
        <w:t>, the security of the device they are using to run the VPN software</w:t>
      </w:r>
      <w:r w:rsidRPr="00A93899">
        <w:rPr>
          <w:rFonts w:ascii="Calibri" w:eastAsia="Times New Roman" w:hAnsi="Calibri" w:cs="Times New Roman"/>
          <w:sz w:val="22"/>
          <w:szCs w:val="24"/>
          <w:lang w:val="en-GB"/>
        </w:rPr>
        <w:t xml:space="preserve"> and coordinating the installation of</w:t>
      </w:r>
      <w:r>
        <w:rPr>
          <w:rFonts w:ascii="Calibri" w:eastAsia="Times New Roman" w:hAnsi="Calibri" w:cs="Times New Roman"/>
          <w:sz w:val="22"/>
          <w:szCs w:val="24"/>
          <w:lang w:val="en-GB"/>
        </w:rPr>
        <w:t xml:space="preserve"> company </w:t>
      </w:r>
      <w:r w:rsidRPr="00A93899">
        <w:rPr>
          <w:rFonts w:ascii="Calibri" w:eastAsia="Times New Roman" w:hAnsi="Calibri" w:cs="Times New Roman"/>
          <w:sz w:val="22"/>
          <w:szCs w:val="24"/>
          <w:lang w:val="en-GB"/>
        </w:rPr>
        <w:t>approved VPN software</w:t>
      </w:r>
      <w:r>
        <w:rPr>
          <w:rFonts w:ascii="Calibri" w:eastAsia="Times New Roman" w:hAnsi="Calibri" w:cs="Times New Roman"/>
          <w:sz w:val="22"/>
          <w:szCs w:val="24"/>
          <w:lang w:val="en-GB"/>
        </w:rPr>
        <w:t>.</w:t>
      </w:r>
    </w:p>
    <w:p w14:paraId="07682903" w14:textId="181816FB" w:rsidR="00867DB0" w:rsidRDefault="00B30B67" w:rsidP="00205F62">
      <w:pPr>
        <w:pStyle w:val="Heading2"/>
        <w:jc w:val="left"/>
      </w:pPr>
      <w:r>
        <w:t xml:space="preserve"> </w:t>
      </w:r>
      <w:bookmarkStart w:id="16" w:name="_Toc83637231"/>
      <w:r>
        <w:t>Internet of Things (IoT) Devices</w:t>
      </w:r>
      <w:bookmarkEnd w:id="16"/>
      <w:r>
        <w:t xml:space="preserve"> </w:t>
      </w:r>
      <w:r w:rsidR="00867DB0">
        <w:t xml:space="preserve"> </w:t>
      </w:r>
    </w:p>
    <w:p w14:paraId="6F364F08" w14:textId="4DF4EBA3" w:rsidR="00B30B67" w:rsidRDefault="00B30B67" w:rsidP="00205F62">
      <w:pPr>
        <w:jc w:val="left"/>
        <w:rPr>
          <w:lang w:val="en-AU"/>
        </w:rPr>
      </w:pPr>
    </w:p>
    <w:p w14:paraId="64022617" w14:textId="080F7D76" w:rsidR="00B30B67" w:rsidRPr="00B30B67" w:rsidRDefault="000450C1" w:rsidP="00205F62">
      <w:pPr>
        <w:jc w:val="left"/>
        <w:rPr>
          <w:lang w:val="en-AU"/>
        </w:rPr>
      </w:pPr>
      <w:r w:rsidRPr="000450C1">
        <w:rPr>
          <w:lang w:val="en-AU"/>
        </w:rPr>
        <w:t>IoT</w:t>
      </w:r>
      <w:r w:rsidR="00A91C65">
        <w:rPr>
          <w:lang w:val="en-AU"/>
        </w:rPr>
        <w:t xml:space="preserve"> devices</w:t>
      </w:r>
      <w:r w:rsidRPr="000450C1">
        <w:rPr>
          <w:lang w:val="en-AU"/>
        </w:rPr>
        <w:t xml:space="preserve"> cover</w:t>
      </w:r>
      <w:r w:rsidR="00A91C65">
        <w:rPr>
          <w:lang w:val="en-AU"/>
        </w:rPr>
        <w:t>s</w:t>
      </w:r>
      <w:r w:rsidRPr="000450C1">
        <w:rPr>
          <w:lang w:val="en-AU"/>
        </w:rPr>
        <w:t xml:space="preserve"> anything not </w:t>
      </w:r>
      <w:r w:rsidR="00A91C65">
        <w:rPr>
          <w:lang w:val="en-AU"/>
        </w:rPr>
        <w:t>PC</w:t>
      </w:r>
      <w:r w:rsidRPr="000450C1">
        <w:rPr>
          <w:lang w:val="en-AU"/>
        </w:rPr>
        <w:t xml:space="preserve">'s and </w:t>
      </w:r>
      <w:r w:rsidR="00412A6A">
        <w:rPr>
          <w:lang w:val="en-AU"/>
        </w:rPr>
        <w:t>S</w:t>
      </w:r>
      <w:r w:rsidRPr="000450C1">
        <w:rPr>
          <w:lang w:val="en-AU"/>
        </w:rPr>
        <w:t>ervers</w:t>
      </w:r>
      <w:r w:rsidR="00412A6A">
        <w:rPr>
          <w:lang w:val="en-AU"/>
        </w:rPr>
        <w:t>, this could be Smart TV’s</w:t>
      </w:r>
      <w:r w:rsidRPr="000450C1">
        <w:rPr>
          <w:lang w:val="en-AU"/>
        </w:rPr>
        <w:t>,</w:t>
      </w:r>
      <w:r w:rsidR="00412A6A">
        <w:rPr>
          <w:lang w:val="en-AU"/>
        </w:rPr>
        <w:t xml:space="preserve"> CCTV systems</w:t>
      </w:r>
      <w:r w:rsidRPr="000450C1">
        <w:rPr>
          <w:lang w:val="en-AU"/>
        </w:rPr>
        <w:t xml:space="preserve"> etc</w:t>
      </w:r>
      <w:r w:rsidR="007D2588">
        <w:rPr>
          <w:lang w:val="en-AU"/>
        </w:rPr>
        <w:t xml:space="preserve">. Items such as these and </w:t>
      </w:r>
      <w:r w:rsidR="00A91C65" w:rsidRPr="00A91C65">
        <w:rPr>
          <w:lang w:val="en-AU"/>
        </w:rPr>
        <w:t>other network connected device</w:t>
      </w:r>
      <w:r w:rsidR="007D2588">
        <w:rPr>
          <w:lang w:val="en-AU"/>
        </w:rPr>
        <w:t>s</w:t>
      </w:r>
      <w:r w:rsidR="00A91C65" w:rsidRPr="00A91C65">
        <w:rPr>
          <w:lang w:val="en-AU"/>
        </w:rPr>
        <w:t xml:space="preserve"> </w:t>
      </w:r>
      <w:r w:rsidR="000D3EA8">
        <w:rPr>
          <w:lang w:val="en-AU"/>
        </w:rPr>
        <w:t>must be</w:t>
      </w:r>
      <w:r w:rsidR="00A91C65" w:rsidRPr="00A91C65">
        <w:rPr>
          <w:lang w:val="en-AU"/>
        </w:rPr>
        <w:t xml:space="preserve"> secured on the network or segregated from other production environments</w:t>
      </w:r>
      <w:r w:rsidR="006F0678">
        <w:rPr>
          <w:lang w:val="en-AU"/>
        </w:rPr>
        <w:t xml:space="preserve">. Firmware </w:t>
      </w:r>
      <w:r w:rsidR="00710300">
        <w:rPr>
          <w:lang w:val="en-AU"/>
        </w:rPr>
        <w:t xml:space="preserve">updates must also occur regularly on these devices to ensure any security </w:t>
      </w:r>
      <w:r w:rsidR="00A6652D">
        <w:rPr>
          <w:lang w:val="en-AU"/>
        </w:rPr>
        <w:t>patches are applied.</w:t>
      </w:r>
    </w:p>
    <w:p w14:paraId="1F0BC02A" w14:textId="77777777" w:rsidR="00F7051E" w:rsidRPr="00142036" w:rsidRDefault="00F7051E" w:rsidP="00205F62">
      <w:pPr>
        <w:jc w:val="left"/>
        <w:rPr>
          <w:lang w:val="en-AU"/>
        </w:rPr>
      </w:pPr>
    </w:p>
    <w:p w14:paraId="081D4E0B" w14:textId="52338FEB" w:rsidR="00F7051E" w:rsidRDefault="00F7051E" w:rsidP="00205F62">
      <w:pPr>
        <w:pStyle w:val="Heading2"/>
        <w:jc w:val="left"/>
      </w:pPr>
      <w:bookmarkStart w:id="17" w:name="_Toc259958946"/>
      <w:bookmarkStart w:id="18" w:name="_Toc83637232"/>
      <w:r>
        <w:t>Access to external systems</w:t>
      </w:r>
      <w:bookmarkEnd w:id="17"/>
      <w:bookmarkEnd w:id="18"/>
    </w:p>
    <w:p w14:paraId="1F25039D" w14:textId="77777777" w:rsidR="00E37C42" w:rsidRPr="00E37C42" w:rsidRDefault="00E37C42" w:rsidP="00205F62">
      <w:pPr>
        <w:jc w:val="left"/>
        <w:rPr>
          <w:lang w:val="en-AU"/>
        </w:rPr>
      </w:pPr>
    </w:p>
    <w:p w14:paraId="6747AA3A" w14:textId="49F7DECB" w:rsidR="00F7051E" w:rsidRPr="00C50629" w:rsidRDefault="00F7051E" w:rsidP="00205F62">
      <w:pPr>
        <w:jc w:val="left"/>
      </w:pPr>
      <w:r w:rsidRPr="00C101C9">
        <w:t xml:space="preserve">When utilising </w:t>
      </w:r>
      <w:r>
        <w:t>our business</w:t>
      </w:r>
      <w:r w:rsidRPr="00C101C9">
        <w:t xml:space="preserve"> systems to access third party computer systems, staff must comply with all applicable guidelines of the accessed system</w:t>
      </w:r>
      <w:r w:rsidRPr="00C50629">
        <w:t>. Attempts to access any system without valid authority are prohibited.</w:t>
      </w:r>
    </w:p>
    <w:p w14:paraId="452AE9DD" w14:textId="2C9E9420" w:rsidR="00F7051E" w:rsidRDefault="00F7051E" w:rsidP="00205F62">
      <w:pPr>
        <w:jc w:val="left"/>
      </w:pPr>
    </w:p>
    <w:p w14:paraId="5AA54D37" w14:textId="77777777" w:rsidR="002C3388" w:rsidRDefault="002C3388" w:rsidP="00205F62">
      <w:pPr>
        <w:jc w:val="left"/>
      </w:pPr>
    </w:p>
    <w:p w14:paraId="4B22C42E" w14:textId="77777777" w:rsidR="00F7051E" w:rsidRPr="00C101C9" w:rsidRDefault="00F7051E" w:rsidP="00205F62">
      <w:pPr>
        <w:pStyle w:val="Heading2"/>
        <w:jc w:val="left"/>
      </w:pPr>
      <w:bookmarkStart w:id="19" w:name="_Toc259958948"/>
      <w:bookmarkStart w:id="20" w:name="_Toc83637234"/>
      <w:r w:rsidRPr="00C101C9">
        <w:t>Sensitive information</w:t>
      </w:r>
      <w:bookmarkEnd w:id="19"/>
      <w:bookmarkEnd w:id="20"/>
    </w:p>
    <w:p w14:paraId="0FCD00DD" w14:textId="39BB3F40" w:rsidR="00F7051E" w:rsidRDefault="00F7051E" w:rsidP="00205F62">
      <w:pPr>
        <w:jc w:val="left"/>
      </w:pPr>
    </w:p>
    <w:p w14:paraId="515A67AF" w14:textId="77777777" w:rsidR="00E07A63" w:rsidRDefault="00E07A63" w:rsidP="00205F62">
      <w:pPr>
        <w:jc w:val="left"/>
      </w:pPr>
      <w:r>
        <w:t>Sensitive information’ is defined in the Privacy Act to mean information or an opinion about an individual’s:</w:t>
      </w:r>
    </w:p>
    <w:p w14:paraId="55B9AEAB" w14:textId="77777777" w:rsidR="008C70F8" w:rsidRDefault="008C70F8" w:rsidP="00205F62">
      <w:pPr>
        <w:jc w:val="left"/>
      </w:pPr>
    </w:p>
    <w:p w14:paraId="0E03FC00" w14:textId="1E3AED98" w:rsidR="00E07A63" w:rsidRDefault="00E07A63" w:rsidP="00205F62">
      <w:pPr>
        <w:jc w:val="left"/>
      </w:pPr>
      <w:r>
        <w:t>racial or ethnic origin, political opinions, membership of a political association, religious beliefs or affiliations, philosophical beliefs, membership of a professional or trade association, membership of a trade union, sexual preferences or practices or</w:t>
      </w:r>
      <w:r w:rsidR="008C70F8">
        <w:t xml:space="preserve"> </w:t>
      </w:r>
      <w:r>
        <w:t>criminal record.</w:t>
      </w:r>
    </w:p>
    <w:p w14:paraId="6E7BAB1A" w14:textId="77777777" w:rsidR="00E07A63" w:rsidRDefault="00E07A63" w:rsidP="00205F62">
      <w:pPr>
        <w:jc w:val="left"/>
      </w:pPr>
    </w:p>
    <w:p w14:paraId="1A415423" w14:textId="4B61DAD9" w:rsidR="00F365A5" w:rsidRDefault="00E07A63" w:rsidP="00205F62">
      <w:pPr>
        <w:jc w:val="left"/>
      </w:pPr>
      <w:r>
        <w:t>Sensitive information also includes health information and genetic information about an individual that is not otherwise health information</w:t>
      </w:r>
      <w:r w:rsidR="00554A29">
        <w:t xml:space="preserve">, financial information and other personally </w:t>
      </w:r>
      <w:r w:rsidR="0093591A">
        <w:t>identifying information such as passport or drivers licen</w:t>
      </w:r>
      <w:r w:rsidR="00F24A90">
        <w:t>c</w:t>
      </w:r>
      <w:r w:rsidR="0093591A">
        <w:t>e numbers.</w:t>
      </w:r>
    </w:p>
    <w:p w14:paraId="5E38A03C" w14:textId="77777777" w:rsidR="008C70F8" w:rsidRDefault="008C70F8" w:rsidP="00205F62">
      <w:pPr>
        <w:jc w:val="left"/>
      </w:pPr>
    </w:p>
    <w:p w14:paraId="46A6E431" w14:textId="5E5E319E" w:rsidR="00F7051E" w:rsidRDefault="002C3388" w:rsidP="00205F62">
      <w:pPr>
        <w:jc w:val="left"/>
      </w:pPr>
      <w:r>
        <w:t>Tack precautions when sending</w:t>
      </w:r>
      <w:r w:rsidR="00F7051E" w:rsidRPr="00011FDB">
        <w:t xml:space="preserve"> </w:t>
      </w:r>
      <w:r w:rsidR="00D74560" w:rsidRPr="00011FDB">
        <w:t xml:space="preserve">sensitive, </w:t>
      </w:r>
      <w:r w:rsidR="00F7051E" w:rsidRPr="00011FDB">
        <w:t>confidential or proprietary information over the Internet unless it is encrypted. If</w:t>
      </w:r>
      <w:r w:rsidR="00F7051E" w:rsidRPr="00C101C9">
        <w:t xml:space="preserve"> you are uncertain whether material is </w:t>
      </w:r>
      <w:r w:rsidR="00D74560">
        <w:t xml:space="preserve">sensitive, </w:t>
      </w:r>
      <w:r w:rsidR="00D74560" w:rsidRPr="00C101C9">
        <w:t>confidential</w:t>
      </w:r>
      <w:r w:rsidR="00D74560">
        <w:t xml:space="preserve"> </w:t>
      </w:r>
      <w:r w:rsidR="00F7051E" w:rsidRPr="00C101C9">
        <w:t xml:space="preserve">or proprietary, consult your manager. If you need to send </w:t>
      </w:r>
      <w:r w:rsidR="00D74560">
        <w:t xml:space="preserve">sensitive, </w:t>
      </w:r>
      <w:r w:rsidR="00F7051E" w:rsidRPr="00C101C9">
        <w:t>confidential or proprietary information electronically and encryption is not available, alternate ways of transmitting/sending this information should be used.</w:t>
      </w:r>
    </w:p>
    <w:p w14:paraId="1422642A" w14:textId="054D9F1F" w:rsidR="00F7051E" w:rsidRDefault="00F7051E" w:rsidP="00205F62">
      <w:pPr>
        <w:jc w:val="left"/>
      </w:pPr>
    </w:p>
    <w:p w14:paraId="0DDE2B67" w14:textId="3347A16E" w:rsidR="00CF07ED" w:rsidRDefault="009423A6" w:rsidP="00205F62">
      <w:pPr>
        <w:pStyle w:val="Heading2"/>
        <w:jc w:val="left"/>
      </w:pPr>
      <w:r>
        <w:t xml:space="preserve">          </w:t>
      </w:r>
      <w:bookmarkStart w:id="21" w:name="_Toc83637235"/>
      <w:r>
        <w:t>Email usage</w:t>
      </w:r>
      <w:bookmarkEnd w:id="21"/>
    </w:p>
    <w:p w14:paraId="5E08C5FC" w14:textId="11A04A43" w:rsidR="009423A6" w:rsidRDefault="009423A6" w:rsidP="00205F62">
      <w:pPr>
        <w:jc w:val="left"/>
        <w:rPr>
          <w:lang w:val="en-AU"/>
        </w:rPr>
      </w:pPr>
    </w:p>
    <w:p w14:paraId="4D4DAD87" w14:textId="2786B2D2" w:rsidR="009423A6" w:rsidRDefault="009423A6" w:rsidP="00205F62">
      <w:pPr>
        <w:jc w:val="left"/>
        <w:rPr>
          <w:lang w:val="en-AU"/>
        </w:rPr>
      </w:pPr>
      <w:r>
        <w:rPr>
          <w:lang w:val="en-AU"/>
        </w:rPr>
        <w:t xml:space="preserve">Company email should only be used for the purpose of fulfilling the </w:t>
      </w:r>
      <w:r w:rsidR="00E041BC">
        <w:rPr>
          <w:lang w:val="en-AU"/>
        </w:rPr>
        <w:t xml:space="preserve">responsibilities of their role. </w:t>
      </w:r>
      <w:r>
        <w:rPr>
          <w:lang w:val="en-AU"/>
        </w:rPr>
        <w:t xml:space="preserve"> </w:t>
      </w:r>
    </w:p>
    <w:p w14:paraId="7586F010" w14:textId="77777777" w:rsidR="00901D31" w:rsidRDefault="00901D31" w:rsidP="00205F62">
      <w:pPr>
        <w:jc w:val="left"/>
        <w:rPr>
          <w:lang w:val="en-AU"/>
        </w:rPr>
      </w:pPr>
    </w:p>
    <w:p w14:paraId="3D9D873F" w14:textId="1A6AF795" w:rsidR="00E041BC" w:rsidRDefault="00AB3CB8" w:rsidP="00205F62">
      <w:pPr>
        <w:jc w:val="left"/>
      </w:pPr>
      <w:r>
        <w:t>The company utilises antispam software to filter out the majority of email threats</w:t>
      </w:r>
      <w:r w:rsidR="003A27AA">
        <w:t xml:space="preserve">, but it is still </w:t>
      </w:r>
      <w:r w:rsidR="00E041BC">
        <w:rPr>
          <w:lang w:val="en-AU"/>
        </w:rPr>
        <w:t xml:space="preserve">extremely important to </w:t>
      </w:r>
      <w:r w:rsidR="000B7F32">
        <w:rPr>
          <w:lang w:val="en-AU"/>
        </w:rPr>
        <w:t xml:space="preserve">verify </w:t>
      </w:r>
      <w:r w:rsidR="00542B09">
        <w:rPr>
          <w:lang w:val="en-AU"/>
        </w:rPr>
        <w:t>incoming emails are legitimate</w:t>
      </w:r>
      <w:r w:rsidR="00901D31">
        <w:t xml:space="preserve">.  </w:t>
      </w:r>
      <w:r w:rsidR="003A27AA">
        <w:t xml:space="preserve"> All care should be taken t</w:t>
      </w:r>
      <w:r w:rsidR="003C368E">
        <w:t>o specifically ensure any email that requests financial payment, confirmation of password, prompts for a login to Microsoft 365 etc are v</w:t>
      </w:r>
      <w:r w:rsidR="00C44BD2">
        <w:t>erified as genuine by calling the sender before any other action is taken.</w:t>
      </w:r>
    </w:p>
    <w:p w14:paraId="6E07D6ED" w14:textId="77777777" w:rsidR="009423A6" w:rsidRDefault="009423A6" w:rsidP="00205F62">
      <w:pPr>
        <w:jc w:val="left"/>
      </w:pPr>
    </w:p>
    <w:p w14:paraId="3ED2F715" w14:textId="6A085E52" w:rsidR="00F7051E" w:rsidRDefault="00F7051E" w:rsidP="00205F62">
      <w:pPr>
        <w:pStyle w:val="Heading2"/>
        <w:jc w:val="left"/>
      </w:pPr>
      <w:bookmarkStart w:id="22" w:name="_Toc259958949"/>
      <w:bookmarkStart w:id="23" w:name="_Toc83637236"/>
      <w:r w:rsidRPr="00C101C9">
        <w:t>Illegal or offensive materials</w:t>
      </w:r>
      <w:bookmarkEnd w:id="22"/>
      <w:bookmarkEnd w:id="23"/>
    </w:p>
    <w:p w14:paraId="5E176A25" w14:textId="77777777" w:rsidR="00E37C42" w:rsidRPr="00E37C42" w:rsidRDefault="00E37C42" w:rsidP="00205F62">
      <w:pPr>
        <w:jc w:val="left"/>
        <w:rPr>
          <w:lang w:val="en-AU"/>
        </w:rPr>
      </w:pPr>
    </w:p>
    <w:p w14:paraId="3E5DBE4A" w14:textId="77777777" w:rsidR="00F7051E" w:rsidRPr="00C101C9" w:rsidRDefault="00F7051E" w:rsidP="00205F62">
      <w:pPr>
        <w:jc w:val="left"/>
      </w:pPr>
      <w:r w:rsidRPr="00C101C9">
        <w:t xml:space="preserve">Internet users shall comply with applicable statutes, regulations and </w:t>
      </w:r>
      <w:r>
        <w:t xml:space="preserve">business </w:t>
      </w:r>
      <w:r w:rsidRPr="00C101C9">
        <w:t xml:space="preserve">policies and procedures including those that require an employment environment free from discrimination and harassment.  Consistent with this, </w:t>
      </w:r>
      <w:r>
        <w:t>we</w:t>
      </w:r>
      <w:r w:rsidRPr="00C101C9">
        <w:t xml:space="preserve"> expect personnel to exercise common sense and judgment to avoid any communication which is disrespectful or offensive to others or which is illegal. </w:t>
      </w:r>
    </w:p>
    <w:p w14:paraId="2D59F8AC" w14:textId="77777777" w:rsidR="00F7051E" w:rsidRPr="00C101C9" w:rsidRDefault="00F7051E" w:rsidP="00205F62">
      <w:pPr>
        <w:jc w:val="left"/>
      </w:pPr>
      <w:r w:rsidRPr="00C101C9">
        <w:tab/>
      </w:r>
    </w:p>
    <w:p w14:paraId="6EF7BDD4" w14:textId="77777777" w:rsidR="00E37C42" w:rsidRDefault="00E37C42" w:rsidP="00205F62">
      <w:pPr>
        <w:jc w:val="left"/>
      </w:pPr>
    </w:p>
    <w:p w14:paraId="6FA5A584" w14:textId="726BDB4B" w:rsidR="00F7051E" w:rsidRDefault="00F7051E" w:rsidP="00205F62">
      <w:pPr>
        <w:jc w:val="left"/>
      </w:pPr>
      <w:r w:rsidRPr="00C101C9">
        <w:t xml:space="preserve">While </w:t>
      </w:r>
      <w:r>
        <w:t>our business</w:t>
      </w:r>
      <w:r w:rsidRPr="00C101C9">
        <w:t xml:space="preserve"> does not intend to stifle free expression or censor employee communication, the </w:t>
      </w:r>
      <w:r>
        <w:t>business</w:t>
      </w:r>
      <w:r w:rsidRPr="00C101C9">
        <w:t xml:space="preserve">, as the access-provider to the Internet, reserves the right to specify how </w:t>
      </w:r>
      <w:r>
        <w:t xml:space="preserve">business </w:t>
      </w:r>
      <w:r w:rsidRPr="00C101C9">
        <w:t xml:space="preserve">network resources will be used and administered to comply with these guidelines and to maintain a work climate consistent with </w:t>
      </w:r>
      <w:r>
        <w:t xml:space="preserve">our business </w:t>
      </w:r>
      <w:r w:rsidRPr="00C101C9">
        <w:t>values.</w:t>
      </w:r>
    </w:p>
    <w:p w14:paraId="2EC8B273" w14:textId="77777777" w:rsidR="00F22805" w:rsidRDefault="00F22805" w:rsidP="00205F62">
      <w:pPr>
        <w:jc w:val="left"/>
      </w:pPr>
    </w:p>
    <w:p w14:paraId="2944506F" w14:textId="77777777" w:rsidR="00E37C42" w:rsidRDefault="00E37C42" w:rsidP="00205F62">
      <w:pPr>
        <w:jc w:val="left"/>
      </w:pPr>
    </w:p>
    <w:p w14:paraId="40CB9A49" w14:textId="77777777" w:rsidR="00F7051E" w:rsidRPr="00464D82" w:rsidRDefault="00F7051E" w:rsidP="00205F62">
      <w:pPr>
        <w:pStyle w:val="Heading2"/>
        <w:jc w:val="left"/>
      </w:pPr>
      <w:bookmarkStart w:id="24" w:name="_Toc259958950"/>
      <w:bookmarkStart w:id="25" w:name="_Toc83637237"/>
      <w:r w:rsidRPr="00464D82">
        <w:t>Personal internet use</w:t>
      </w:r>
      <w:bookmarkEnd w:id="24"/>
      <w:bookmarkEnd w:id="25"/>
    </w:p>
    <w:p w14:paraId="5DEABA8F" w14:textId="77777777" w:rsidR="00F7051E" w:rsidRDefault="00F7051E" w:rsidP="00205F62">
      <w:pPr>
        <w:jc w:val="left"/>
      </w:pPr>
    </w:p>
    <w:p w14:paraId="1103EA33" w14:textId="77777777" w:rsidR="00F7051E" w:rsidRPr="00464D82" w:rsidRDefault="00F7051E" w:rsidP="00205F62">
      <w:pPr>
        <w:jc w:val="left"/>
      </w:pPr>
      <w:r w:rsidRPr="00464D82">
        <w:t>Internet access is provided to facilitate the business performance of the Company. Personal use is acceptable given general benefit to the Company by promoting enhanced employee morale and working conditions, but should not interfere or conflict with business use.</w:t>
      </w:r>
    </w:p>
    <w:p w14:paraId="5E3C6FBB" w14:textId="77777777" w:rsidR="00F7051E" w:rsidRPr="00464D82" w:rsidRDefault="00F7051E" w:rsidP="00205F62">
      <w:pPr>
        <w:jc w:val="left"/>
      </w:pPr>
    </w:p>
    <w:p w14:paraId="0613DAF7" w14:textId="4EADCF8B" w:rsidR="00472439" w:rsidRDefault="00F7051E" w:rsidP="00205F62">
      <w:pPr>
        <w:jc w:val="left"/>
      </w:pPr>
      <w:r w:rsidRPr="00464D82">
        <w:t xml:space="preserve">Personal Internet use should be considered similar to making personal telephone calls while on the job. It is unacceptable spending excessive time on the telephone for personal reasons; the same applies to accessing sites on the Internet for personal information. </w:t>
      </w:r>
    </w:p>
    <w:p w14:paraId="607DAB26" w14:textId="64369C1A" w:rsidR="00472439" w:rsidRDefault="00472439" w:rsidP="00205F62">
      <w:pPr>
        <w:jc w:val="left"/>
      </w:pPr>
    </w:p>
    <w:p w14:paraId="0E07F4B6" w14:textId="65A774BE" w:rsidR="00472439" w:rsidRDefault="00472439" w:rsidP="00205F62">
      <w:pPr>
        <w:pStyle w:val="Heading2"/>
        <w:jc w:val="left"/>
      </w:pPr>
      <w:bookmarkStart w:id="26" w:name="_Toc259958928"/>
      <w:bookmarkStart w:id="27" w:name="_Toc83637238"/>
      <w:r>
        <w:t>User passwords</w:t>
      </w:r>
      <w:bookmarkEnd w:id="26"/>
      <w:r>
        <w:t xml:space="preserve"> - guidance</w:t>
      </w:r>
      <w:bookmarkEnd w:id="27"/>
    </w:p>
    <w:p w14:paraId="62439A38" w14:textId="77777777" w:rsidR="00472439" w:rsidRDefault="00472439" w:rsidP="00205F62">
      <w:pPr>
        <w:jc w:val="left"/>
        <w:rPr>
          <w:lang w:val="en-AU"/>
        </w:rPr>
      </w:pPr>
    </w:p>
    <w:p w14:paraId="568047B6" w14:textId="1E0F6DAF" w:rsidR="00472439" w:rsidRDefault="00472439" w:rsidP="00205F62">
      <w:pPr>
        <w:jc w:val="left"/>
      </w:pPr>
      <w:r w:rsidRPr="005772A8">
        <w:t>User Passwords</w:t>
      </w:r>
      <w:r>
        <w:t xml:space="preserve"> should:</w:t>
      </w:r>
    </w:p>
    <w:p w14:paraId="124BE424" w14:textId="77777777" w:rsidR="00472439" w:rsidRPr="005772A8" w:rsidRDefault="00472439" w:rsidP="00205F62">
      <w:pPr>
        <w:jc w:val="left"/>
      </w:pPr>
    </w:p>
    <w:p w14:paraId="047BF673" w14:textId="58ECFF44" w:rsidR="00472439" w:rsidRPr="0040477F" w:rsidRDefault="00472439" w:rsidP="00205F62">
      <w:pPr>
        <w:numPr>
          <w:ilvl w:val="0"/>
          <w:numId w:val="5"/>
        </w:numPr>
        <w:jc w:val="left"/>
      </w:pPr>
      <w:r>
        <w:t>B</w:t>
      </w:r>
      <w:r w:rsidRPr="0040477F">
        <w:t>e a reasonable strength and as a minimum</w:t>
      </w:r>
      <w:r>
        <w:t>:</w:t>
      </w:r>
    </w:p>
    <w:p w14:paraId="22AA4430" w14:textId="6961DE85" w:rsidR="00472439" w:rsidRPr="0040477F" w:rsidRDefault="00472439" w:rsidP="00205F62">
      <w:pPr>
        <w:pStyle w:val="ListParagraph"/>
        <w:numPr>
          <w:ilvl w:val="1"/>
          <w:numId w:val="5"/>
        </w:numPr>
      </w:pPr>
      <w:r>
        <w:t>B</w:t>
      </w:r>
      <w:r w:rsidRPr="0040477F">
        <w:t xml:space="preserve">e at least 8 characters long </w:t>
      </w:r>
    </w:p>
    <w:p w14:paraId="7906B7EE" w14:textId="0C65AE1C" w:rsidR="00472439" w:rsidRPr="0040477F" w:rsidRDefault="00472439" w:rsidP="00205F62">
      <w:pPr>
        <w:pStyle w:val="ListParagraph"/>
        <w:numPr>
          <w:ilvl w:val="1"/>
          <w:numId w:val="5"/>
        </w:numPr>
      </w:pPr>
      <w:r>
        <w:t>C</w:t>
      </w:r>
      <w:r w:rsidRPr="0040477F">
        <w:t>ontain a mix of alpha and non</w:t>
      </w:r>
      <w:r w:rsidR="003E5BC1">
        <w:t>-</w:t>
      </w:r>
      <w:r w:rsidRPr="0040477F">
        <w:t>alpha characters</w:t>
      </w:r>
    </w:p>
    <w:p w14:paraId="11CB2524" w14:textId="77777777" w:rsidR="00472439" w:rsidRPr="0040477F" w:rsidRDefault="00472439" w:rsidP="00205F62">
      <w:pPr>
        <w:numPr>
          <w:ilvl w:val="0"/>
          <w:numId w:val="5"/>
        </w:numPr>
        <w:jc w:val="left"/>
      </w:pPr>
      <w:r w:rsidRPr="0040477F">
        <w:t>Initial password allocation must be randomly and uniquely generated</w:t>
      </w:r>
    </w:p>
    <w:p w14:paraId="50999680" w14:textId="3D8C60D2" w:rsidR="00472439" w:rsidRPr="0040477F" w:rsidRDefault="00472439" w:rsidP="00205F62">
      <w:pPr>
        <w:numPr>
          <w:ilvl w:val="0"/>
          <w:numId w:val="5"/>
        </w:numPr>
        <w:jc w:val="left"/>
      </w:pPr>
      <w:r>
        <w:t>N</w:t>
      </w:r>
      <w:r w:rsidRPr="0040477F">
        <w:t>ot be recycled.</w:t>
      </w:r>
    </w:p>
    <w:p w14:paraId="2F2F90E8" w14:textId="12B7B3CA" w:rsidR="00472439" w:rsidRPr="0040477F" w:rsidRDefault="00472439" w:rsidP="00205F62">
      <w:pPr>
        <w:numPr>
          <w:ilvl w:val="0"/>
          <w:numId w:val="5"/>
        </w:numPr>
        <w:jc w:val="left"/>
      </w:pPr>
      <w:r w:rsidRPr="009466CD">
        <w:t>Be stored encrypted,</w:t>
      </w:r>
      <w:r w:rsidRPr="0040477F">
        <w:t xml:space="preserve"> using one</w:t>
      </w:r>
      <w:r w:rsidR="003E5BC1">
        <w:t>-</w:t>
      </w:r>
      <w:r w:rsidRPr="0040477F">
        <w:t>way encryption if possible and exceptions documented.</w:t>
      </w:r>
    </w:p>
    <w:p w14:paraId="4ED6D70B" w14:textId="212248CA" w:rsidR="00472439" w:rsidRPr="0040477F" w:rsidRDefault="00472439" w:rsidP="00205F62">
      <w:pPr>
        <w:numPr>
          <w:ilvl w:val="0"/>
          <w:numId w:val="5"/>
        </w:numPr>
        <w:jc w:val="left"/>
      </w:pPr>
      <w:r>
        <w:t>N</w:t>
      </w:r>
      <w:r w:rsidRPr="0040477F">
        <w:t>ot be displayed or printed.</w:t>
      </w:r>
    </w:p>
    <w:p w14:paraId="230494C5" w14:textId="6A9D30B0" w:rsidR="00472439" w:rsidRPr="0040477F" w:rsidRDefault="00472439" w:rsidP="00205F62">
      <w:pPr>
        <w:numPr>
          <w:ilvl w:val="0"/>
          <w:numId w:val="5"/>
        </w:numPr>
        <w:jc w:val="left"/>
      </w:pPr>
      <w:r>
        <w:t>N</w:t>
      </w:r>
      <w:r w:rsidRPr="0040477F">
        <w:t>ot be divulged by the user.</w:t>
      </w:r>
    </w:p>
    <w:p w14:paraId="01CBFFE5" w14:textId="31070CFA" w:rsidR="00472439" w:rsidRPr="0040477F" w:rsidRDefault="00472439" w:rsidP="00205F62">
      <w:pPr>
        <w:numPr>
          <w:ilvl w:val="0"/>
          <w:numId w:val="5"/>
        </w:numPr>
        <w:jc w:val="left"/>
      </w:pPr>
      <w:r w:rsidRPr="0040477F">
        <w:t>After a user password is set by an administrator (e.g. password reset, or new user’s initial password) the user must change their password at first successful login.</w:t>
      </w:r>
    </w:p>
    <w:p w14:paraId="3978115C" w14:textId="77777777" w:rsidR="00472439" w:rsidRDefault="00472439" w:rsidP="00205F62">
      <w:pPr>
        <w:jc w:val="left"/>
        <w:rPr>
          <w:lang w:val="en-AU"/>
        </w:rPr>
      </w:pPr>
    </w:p>
    <w:p w14:paraId="4E3EC383" w14:textId="6F5FBEAC" w:rsidR="00472439" w:rsidRPr="005772A8" w:rsidRDefault="00472439" w:rsidP="00205F62">
      <w:pPr>
        <w:jc w:val="left"/>
      </w:pPr>
      <w:r w:rsidRPr="005772A8">
        <w:t xml:space="preserve">The use of passwords has become quite pervasive with the advent of the Internet, with numerous services being offered such as personal email, lists, </w:t>
      </w:r>
      <w:r w:rsidR="003E5BC1">
        <w:t>social media</w:t>
      </w:r>
      <w:r w:rsidRPr="005772A8">
        <w:t xml:space="preserve">, </w:t>
      </w:r>
      <w:r w:rsidR="00E17955" w:rsidRPr="005772A8">
        <w:t>instant messaging</w:t>
      </w:r>
      <w:r w:rsidRPr="005772A8">
        <w:t>, to name a few</w:t>
      </w:r>
      <w:r w:rsidRPr="00011FDB">
        <w:t>.  It is common for users to have “favourite” passwords which they use over multiple systems and environments.</w:t>
      </w:r>
      <w:r w:rsidRPr="005772A8">
        <w:t xml:space="preserve"> It is also common for “hackers” to exploit the reuse of passwords, so if a password is discovered this potentially compromises all systems on which this password is used. </w:t>
      </w:r>
    </w:p>
    <w:p w14:paraId="58DF65FC" w14:textId="77777777" w:rsidR="00472439" w:rsidRPr="00971CF3" w:rsidRDefault="00472439" w:rsidP="00205F62">
      <w:pPr>
        <w:jc w:val="left"/>
      </w:pPr>
    </w:p>
    <w:p w14:paraId="0D5855E2" w14:textId="5C8FA1AE" w:rsidR="00472439" w:rsidRDefault="00472439" w:rsidP="00205F62">
      <w:pPr>
        <w:jc w:val="left"/>
      </w:pPr>
      <w:r w:rsidRPr="00971CF3">
        <w:t>The security of a password is only as strong as the weakest environment in which it is used.</w:t>
      </w:r>
      <w:r w:rsidRPr="005772A8">
        <w:t xml:space="preserve"> As there is no guarantee of the secur</w:t>
      </w:r>
      <w:r>
        <w:t>ity of non-Company</w:t>
      </w:r>
      <w:r w:rsidRPr="005772A8">
        <w:t xml:space="preserve"> environments, </w:t>
      </w:r>
      <w:r w:rsidRPr="00971CF3">
        <w:t>any password used within the Company must not be used on any system outside Company control.</w:t>
      </w:r>
    </w:p>
    <w:p w14:paraId="0D3A6C14" w14:textId="1550E2E8" w:rsidR="00F81FEC" w:rsidRDefault="00F81FEC" w:rsidP="00205F62">
      <w:pPr>
        <w:jc w:val="left"/>
      </w:pPr>
    </w:p>
    <w:p w14:paraId="5B1D9521" w14:textId="22D8C874" w:rsidR="00F81FEC" w:rsidRPr="00971CF3" w:rsidRDefault="00F81FEC" w:rsidP="00205F62">
      <w:pPr>
        <w:jc w:val="left"/>
      </w:pPr>
      <w:r>
        <w:t xml:space="preserve">Use of a secure password management tool is </w:t>
      </w:r>
      <w:r w:rsidR="005A7939">
        <w:t>considered best practice for storing credentials</w:t>
      </w:r>
      <w:r w:rsidR="008A29B9">
        <w:t xml:space="preserve">, these can be integrated into internet browsers and mobile apps and secured with their own password. Trusted </w:t>
      </w:r>
      <w:r w:rsidR="00C458F8">
        <w:t xml:space="preserve">providers of these tools include LastPass and Roboform. </w:t>
      </w:r>
      <w:r w:rsidR="00A857CD">
        <w:t xml:space="preserve"> Storage of passwords in Excel documents is to be avoided at all costs</w:t>
      </w:r>
      <w:r w:rsidR="00BB73AE">
        <w:t>.</w:t>
      </w:r>
    </w:p>
    <w:p w14:paraId="3248C592" w14:textId="77777777" w:rsidR="00472439" w:rsidRPr="00464D82" w:rsidRDefault="00472439" w:rsidP="00205F62">
      <w:pPr>
        <w:jc w:val="left"/>
      </w:pPr>
    </w:p>
    <w:p w14:paraId="783CC0A5" w14:textId="77777777" w:rsidR="00B02625" w:rsidRDefault="00B02625">
      <w:pPr>
        <w:jc w:val="left"/>
        <w:rPr>
          <w:rFonts w:ascii="Dubai" w:hAnsi="Dubai" w:cs="Dubai"/>
          <w:b/>
          <w:bCs/>
          <w:iCs/>
          <w:color w:val="000000" w:themeColor="text1"/>
          <w:sz w:val="28"/>
          <w:szCs w:val="28"/>
          <w:lang w:val="en-AU"/>
        </w:rPr>
      </w:pPr>
      <w:bookmarkStart w:id="28" w:name="_Toc83637239"/>
      <w:r>
        <w:br w:type="page"/>
      </w:r>
    </w:p>
    <w:p w14:paraId="3A4EEFC1" w14:textId="76BAD2FA" w:rsidR="00F7051E" w:rsidRDefault="009466CD" w:rsidP="00205F62">
      <w:pPr>
        <w:pStyle w:val="Heading2"/>
        <w:jc w:val="left"/>
      </w:pPr>
      <w:r>
        <w:t>Multifactor Authentication</w:t>
      </w:r>
      <w:bookmarkEnd w:id="28"/>
    </w:p>
    <w:p w14:paraId="53F3DE17" w14:textId="77A63A5B" w:rsidR="00011FDB" w:rsidRDefault="00011FDB" w:rsidP="00205F62">
      <w:pPr>
        <w:jc w:val="left"/>
        <w:rPr>
          <w:lang w:val="en-AU"/>
        </w:rPr>
      </w:pPr>
    </w:p>
    <w:p w14:paraId="72D42673" w14:textId="70AF1A0B" w:rsidR="00163885" w:rsidRDefault="00163885" w:rsidP="00205F62">
      <w:pPr>
        <w:jc w:val="left"/>
      </w:pPr>
      <w:r>
        <w:t xml:space="preserve">With new technological advances it is easy for individuals to inadvertently fall victim to highly sophisticated phishing attacks or for credentials such as username and passwords to be compromised.  This could give a third-party unauthorised access to our network and information system (Network). </w:t>
      </w:r>
    </w:p>
    <w:p w14:paraId="088718BA" w14:textId="3E759A29" w:rsidR="00163885" w:rsidRDefault="00163885" w:rsidP="00205F62">
      <w:pPr>
        <w:jc w:val="left"/>
      </w:pPr>
    </w:p>
    <w:p w14:paraId="27F6D7E5" w14:textId="34940D95" w:rsidR="00F7051E" w:rsidRDefault="002D6217" w:rsidP="00205F62">
      <w:pPr>
        <w:jc w:val="left"/>
      </w:pPr>
      <w:r>
        <w:t>Multifactor authentication where available should be used</w:t>
      </w:r>
      <w:r w:rsidR="00477A5D">
        <w:t xml:space="preserve"> and a preference be for using MFA software such as Microsoft Authenticator and Google Authenticator</w:t>
      </w:r>
      <w:r w:rsidR="00B02625">
        <w:t>.</w:t>
      </w:r>
      <w:r w:rsidR="00477A5D">
        <w:t xml:space="preserve"> </w:t>
      </w:r>
    </w:p>
    <w:p w14:paraId="6FC00531" w14:textId="77777777" w:rsidR="00B02625" w:rsidRPr="00883A0F" w:rsidRDefault="00B02625" w:rsidP="00205F62">
      <w:pPr>
        <w:jc w:val="left"/>
      </w:pPr>
    </w:p>
    <w:p w14:paraId="2993D487" w14:textId="008465EB" w:rsidR="009E4B58" w:rsidRPr="002D22E4" w:rsidRDefault="009E4B58" w:rsidP="00205F62">
      <w:pPr>
        <w:pStyle w:val="Heading1"/>
        <w:jc w:val="left"/>
      </w:pPr>
      <w:bookmarkStart w:id="29" w:name="_Toc83637240"/>
      <w:r>
        <w:t>Business Continuity Planning</w:t>
      </w:r>
      <w:bookmarkEnd w:id="29"/>
    </w:p>
    <w:p w14:paraId="2E63BA7D" w14:textId="2F88200A" w:rsidR="00DE71B1" w:rsidRPr="00155109" w:rsidRDefault="00DE71B1" w:rsidP="00205F62">
      <w:pPr>
        <w:spacing w:before="100" w:beforeAutospacing="1" w:after="100" w:afterAutospacing="1"/>
        <w:jc w:val="left"/>
      </w:pPr>
      <w:r w:rsidRPr="00155109">
        <w:t xml:space="preserve">A </w:t>
      </w:r>
      <w:r w:rsidR="009A161D" w:rsidRPr="00155109">
        <w:t xml:space="preserve">Business Continuity Plan </w:t>
      </w:r>
      <w:r w:rsidRPr="00155109">
        <w:t xml:space="preserve">is a document that defines the policies and procedures for dealing with various types of disasters that can affect </w:t>
      </w:r>
      <w:r w:rsidR="009A161D" w:rsidRPr="00155109">
        <w:t>the company</w:t>
      </w:r>
      <w:r w:rsidRPr="00155109">
        <w:t>, especially the organi</w:t>
      </w:r>
      <w:r w:rsidR="009A161D" w:rsidRPr="00155109">
        <w:t>s</w:t>
      </w:r>
      <w:r w:rsidRPr="00155109">
        <w:t xml:space="preserve">ation's </w:t>
      </w:r>
      <w:r w:rsidR="005717CC">
        <w:t>Technology</w:t>
      </w:r>
      <w:r w:rsidRPr="00155109">
        <w:t xml:space="preserve"> infrastructure.  A disaster is any event that has a significant impact on a </w:t>
      </w:r>
      <w:r w:rsidR="005717CC">
        <w:t>business</w:t>
      </w:r>
      <w:r w:rsidRPr="00155109">
        <w:t xml:space="preserve">'s ability to conduct </w:t>
      </w:r>
      <w:r w:rsidR="005717CC">
        <w:t xml:space="preserve">operations. It is recommended that </w:t>
      </w:r>
      <w:r w:rsidR="00E77B0F">
        <w:t>all staff are aware of the business’s Business Continuity Plan and their roles within it.</w:t>
      </w:r>
    </w:p>
    <w:p w14:paraId="1368EAB2" w14:textId="77777777" w:rsidR="00472439" w:rsidRDefault="00472439" w:rsidP="00205F62">
      <w:pPr>
        <w:pStyle w:val="Heading1"/>
        <w:numPr>
          <w:ilvl w:val="0"/>
          <w:numId w:val="0"/>
        </w:numPr>
        <w:ind w:left="360" w:hanging="360"/>
        <w:jc w:val="left"/>
        <w:sectPr w:rsidR="00472439">
          <w:footerReference w:type="even" r:id="rId12"/>
          <w:pgSz w:w="12240" w:h="15840"/>
          <w:pgMar w:top="1440" w:right="1800" w:bottom="1440" w:left="1800" w:header="720" w:footer="720" w:gutter="0"/>
          <w:cols w:space="720"/>
          <w:docGrid w:linePitch="360"/>
        </w:sectPr>
      </w:pPr>
    </w:p>
    <w:p w14:paraId="68E021BB" w14:textId="0D0A3913" w:rsidR="006251D1" w:rsidRDefault="006251D1" w:rsidP="00205F62">
      <w:pPr>
        <w:pStyle w:val="Heading1"/>
        <w:numPr>
          <w:ilvl w:val="0"/>
          <w:numId w:val="0"/>
        </w:numPr>
        <w:ind w:left="142" w:hanging="142"/>
        <w:jc w:val="left"/>
      </w:pPr>
      <w:bookmarkStart w:id="30" w:name="_Toc83637242"/>
      <w:r>
        <w:t xml:space="preserve">Appendix </w:t>
      </w:r>
      <w:r w:rsidR="008751E8">
        <w:t>A</w:t>
      </w:r>
      <w:r>
        <w:t xml:space="preserve"> – Annual IT Review</w:t>
      </w:r>
      <w:bookmarkEnd w:id="30"/>
    </w:p>
    <w:tbl>
      <w:tblPr>
        <w:tblStyle w:val="TableGrid"/>
        <w:tblW w:w="14601" w:type="dxa"/>
        <w:tblInd w:w="-714" w:type="dxa"/>
        <w:tblLook w:val="04A0" w:firstRow="1" w:lastRow="0" w:firstColumn="1" w:lastColumn="0" w:noHBand="0" w:noVBand="1"/>
      </w:tblPr>
      <w:tblGrid>
        <w:gridCol w:w="2410"/>
        <w:gridCol w:w="6096"/>
        <w:gridCol w:w="1417"/>
        <w:gridCol w:w="4678"/>
      </w:tblGrid>
      <w:tr w:rsidR="006251D1" w:rsidRPr="00A8203E" w14:paraId="7CB0445A" w14:textId="77777777" w:rsidTr="00C06677">
        <w:trPr>
          <w:trHeight w:val="583"/>
        </w:trPr>
        <w:tc>
          <w:tcPr>
            <w:tcW w:w="14601" w:type="dxa"/>
            <w:gridSpan w:val="4"/>
            <w:shd w:val="clear" w:color="auto" w:fill="D0CECE" w:themeFill="background2" w:themeFillShade="E6"/>
            <w:vAlign w:val="center"/>
          </w:tcPr>
          <w:p w14:paraId="797AF259" w14:textId="77777777" w:rsidR="006251D1" w:rsidRPr="003555BB" w:rsidRDefault="006251D1" w:rsidP="00205F62">
            <w:pPr>
              <w:pStyle w:val="Heading2"/>
              <w:numPr>
                <w:ilvl w:val="0"/>
                <w:numId w:val="0"/>
              </w:numPr>
              <w:ind w:left="142"/>
              <w:jc w:val="left"/>
              <w:outlineLvl w:val="1"/>
              <w:rPr>
                <w:rFonts w:ascii="Abadi" w:hAnsi="Abadi"/>
                <w:b w:val="0"/>
                <w:bCs w:val="0"/>
              </w:rPr>
            </w:pPr>
            <w:bookmarkStart w:id="31" w:name="_Toc18672965"/>
            <w:bookmarkStart w:id="32" w:name="_Toc83637243"/>
            <w:r>
              <w:rPr>
                <w:rFonts w:ascii="Agency FB" w:hAnsi="Agency FB"/>
                <w:color w:val="auto"/>
              </w:rPr>
              <w:t>Passwords &amp; Security</w:t>
            </w:r>
            <w:bookmarkEnd w:id="31"/>
            <w:bookmarkEnd w:id="32"/>
          </w:p>
        </w:tc>
      </w:tr>
      <w:tr w:rsidR="006251D1" w:rsidRPr="00995CB3" w14:paraId="5EF7A301" w14:textId="77777777" w:rsidTr="00C06677">
        <w:trPr>
          <w:trHeight w:val="429"/>
        </w:trPr>
        <w:tc>
          <w:tcPr>
            <w:tcW w:w="2410" w:type="dxa"/>
            <w:shd w:val="clear" w:color="auto" w:fill="E7E6E6" w:themeFill="background2"/>
            <w:vAlign w:val="center"/>
          </w:tcPr>
          <w:p w14:paraId="113B3300" w14:textId="77777777" w:rsidR="006251D1" w:rsidRPr="00995CB3" w:rsidRDefault="006251D1" w:rsidP="00205F62">
            <w:pPr>
              <w:ind w:left="142" w:hanging="142"/>
              <w:jc w:val="left"/>
              <w:rPr>
                <w:b/>
                <w:bCs/>
              </w:rPr>
            </w:pPr>
            <w:r>
              <w:rPr>
                <w:b/>
                <w:bCs/>
              </w:rPr>
              <w:t>Test</w:t>
            </w:r>
          </w:p>
        </w:tc>
        <w:tc>
          <w:tcPr>
            <w:tcW w:w="6096" w:type="dxa"/>
            <w:shd w:val="clear" w:color="auto" w:fill="E7E6E6" w:themeFill="background2"/>
            <w:vAlign w:val="center"/>
          </w:tcPr>
          <w:p w14:paraId="272035AF" w14:textId="77777777" w:rsidR="006251D1" w:rsidRPr="00995CB3" w:rsidRDefault="006251D1" w:rsidP="00205F62">
            <w:pPr>
              <w:ind w:left="142" w:hanging="142"/>
              <w:jc w:val="left"/>
              <w:rPr>
                <w:b/>
                <w:bCs/>
              </w:rPr>
            </w:pPr>
            <w:r>
              <w:rPr>
                <w:b/>
                <w:bCs/>
              </w:rPr>
              <w:t>Description</w:t>
            </w:r>
          </w:p>
        </w:tc>
        <w:tc>
          <w:tcPr>
            <w:tcW w:w="1417" w:type="dxa"/>
            <w:shd w:val="clear" w:color="auto" w:fill="E7E6E6" w:themeFill="background2"/>
            <w:vAlign w:val="center"/>
          </w:tcPr>
          <w:p w14:paraId="19B83446" w14:textId="77777777" w:rsidR="006251D1" w:rsidRPr="00995CB3" w:rsidRDefault="006251D1" w:rsidP="00205F62">
            <w:pPr>
              <w:ind w:left="142" w:hanging="142"/>
              <w:jc w:val="left"/>
              <w:rPr>
                <w:b/>
                <w:bCs/>
              </w:rPr>
            </w:pPr>
            <w:r>
              <w:rPr>
                <w:b/>
                <w:bCs/>
              </w:rPr>
              <w:t>Response</w:t>
            </w:r>
          </w:p>
        </w:tc>
        <w:tc>
          <w:tcPr>
            <w:tcW w:w="4678" w:type="dxa"/>
            <w:shd w:val="clear" w:color="auto" w:fill="E7E6E6" w:themeFill="background2"/>
            <w:vAlign w:val="center"/>
          </w:tcPr>
          <w:p w14:paraId="4ABA0FA9" w14:textId="77777777" w:rsidR="006251D1" w:rsidRPr="00995CB3" w:rsidRDefault="006251D1" w:rsidP="00205F62">
            <w:pPr>
              <w:ind w:left="142" w:hanging="142"/>
              <w:jc w:val="left"/>
              <w:rPr>
                <w:b/>
                <w:bCs/>
              </w:rPr>
            </w:pPr>
            <w:r>
              <w:rPr>
                <w:b/>
                <w:bCs/>
              </w:rPr>
              <w:t>Corrective Actions (Where appropriate)</w:t>
            </w:r>
          </w:p>
        </w:tc>
      </w:tr>
      <w:tr w:rsidR="006251D1" w14:paraId="302A61F5" w14:textId="77777777" w:rsidTr="00C06677">
        <w:trPr>
          <w:trHeight w:val="1021"/>
        </w:trPr>
        <w:tc>
          <w:tcPr>
            <w:tcW w:w="2410" w:type="dxa"/>
          </w:tcPr>
          <w:p w14:paraId="5D354AAF" w14:textId="77777777" w:rsidR="006251D1" w:rsidRDefault="006251D1" w:rsidP="00205F62">
            <w:pPr>
              <w:ind w:left="142" w:hanging="142"/>
              <w:jc w:val="left"/>
            </w:pPr>
            <w:r>
              <w:t>Password Complexity</w:t>
            </w:r>
          </w:p>
        </w:tc>
        <w:tc>
          <w:tcPr>
            <w:tcW w:w="6096" w:type="dxa"/>
          </w:tcPr>
          <w:p w14:paraId="607EF5F0" w14:textId="3E1A13BA" w:rsidR="006251D1" w:rsidRDefault="006251D1" w:rsidP="00205F62">
            <w:pPr>
              <w:jc w:val="left"/>
            </w:pPr>
            <w:r>
              <w:t xml:space="preserve">Complex passwords are used. At least </w:t>
            </w:r>
            <w:r w:rsidR="00C90744">
              <w:t>8</w:t>
            </w:r>
            <w:r>
              <w:t xml:space="preserve"> Characters long containing Uppercase, Lowercase, a number and a symbol. Passwords to key systems are not re-used on less secure sites.</w:t>
            </w:r>
          </w:p>
          <w:p w14:paraId="01ADD447" w14:textId="77777777" w:rsidR="006251D1" w:rsidRDefault="006251D1" w:rsidP="00205F62">
            <w:pPr>
              <w:ind w:left="142" w:hanging="142"/>
              <w:jc w:val="left"/>
            </w:pPr>
          </w:p>
          <w:p w14:paraId="04B56457" w14:textId="77777777" w:rsidR="006251D1" w:rsidRDefault="006251D1" w:rsidP="00205F62">
            <w:pPr>
              <w:ind w:left="142" w:hanging="142"/>
              <w:jc w:val="left"/>
            </w:pPr>
            <w:r>
              <w:t>Smartphones should be password protected</w:t>
            </w:r>
          </w:p>
        </w:tc>
        <w:tc>
          <w:tcPr>
            <w:tcW w:w="1417" w:type="dxa"/>
          </w:tcPr>
          <w:p w14:paraId="3DD70818" w14:textId="77777777" w:rsidR="006251D1" w:rsidRDefault="00FE1B7E" w:rsidP="00205F62">
            <w:pPr>
              <w:ind w:left="142" w:hanging="142"/>
              <w:jc w:val="left"/>
            </w:pPr>
            <w:sdt>
              <w:sdtPr>
                <w:rPr>
                  <w:sz w:val="32"/>
                  <w:szCs w:val="32"/>
                </w:rPr>
                <w:id w:val="-359583063"/>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Yes</w:t>
            </w:r>
          </w:p>
          <w:p w14:paraId="7D5E4ACF" w14:textId="77777777" w:rsidR="006251D1" w:rsidRDefault="00FE1B7E" w:rsidP="00205F62">
            <w:pPr>
              <w:ind w:left="142" w:hanging="142"/>
              <w:jc w:val="left"/>
            </w:pPr>
            <w:sdt>
              <w:sdtPr>
                <w:rPr>
                  <w:sz w:val="32"/>
                  <w:szCs w:val="32"/>
                </w:rPr>
                <w:id w:val="-944615448"/>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No</w:t>
            </w:r>
          </w:p>
        </w:tc>
        <w:tc>
          <w:tcPr>
            <w:tcW w:w="4678" w:type="dxa"/>
          </w:tcPr>
          <w:p w14:paraId="2568F0C5" w14:textId="77777777" w:rsidR="006251D1" w:rsidRDefault="006251D1" w:rsidP="00205F62">
            <w:pPr>
              <w:ind w:left="142" w:hanging="142"/>
              <w:jc w:val="left"/>
            </w:pPr>
            <w:r>
              <w:t>Action:</w:t>
            </w:r>
          </w:p>
          <w:p w14:paraId="45E97BED" w14:textId="77777777" w:rsidR="006251D1" w:rsidRDefault="006251D1" w:rsidP="00205F62">
            <w:pPr>
              <w:ind w:left="142" w:hanging="142"/>
              <w:jc w:val="left"/>
            </w:pPr>
            <w:r>
              <w:t>Due Date:</w:t>
            </w:r>
          </w:p>
          <w:p w14:paraId="2943FC14" w14:textId="77777777" w:rsidR="006251D1" w:rsidRDefault="006251D1" w:rsidP="00205F62">
            <w:pPr>
              <w:ind w:left="142" w:hanging="142"/>
              <w:jc w:val="left"/>
            </w:pPr>
            <w:r>
              <w:t>Assigned to:</w:t>
            </w:r>
          </w:p>
        </w:tc>
      </w:tr>
      <w:tr w:rsidR="006251D1" w14:paraId="6D74BF19" w14:textId="77777777" w:rsidTr="00C06677">
        <w:trPr>
          <w:trHeight w:val="791"/>
        </w:trPr>
        <w:tc>
          <w:tcPr>
            <w:tcW w:w="2410" w:type="dxa"/>
          </w:tcPr>
          <w:p w14:paraId="64FCD3E9" w14:textId="77777777" w:rsidR="006251D1" w:rsidRDefault="006251D1" w:rsidP="00205F62">
            <w:pPr>
              <w:ind w:left="142" w:hanging="142"/>
              <w:jc w:val="left"/>
            </w:pPr>
            <w:r>
              <w:t>Password Management</w:t>
            </w:r>
          </w:p>
        </w:tc>
        <w:tc>
          <w:tcPr>
            <w:tcW w:w="6096" w:type="dxa"/>
          </w:tcPr>
          <w:p w14:paraId="573E904C" w14:textId="302480AD" w:rsidR="006251D1" w:rsidRDefault="006251D1" w:rsidP="00205F62">
            <w:pPr>
              <w:ind w:left="142" w:hanging="142"/>
              <w:jc w:val="left"/>
            </w:pPr>
            <w:r>
              <w:t xml:space="preserve">Passwords are not recorded in an unencrypted format digitally, or in paper in a similar location to digital devices (e.g. </w:t>
            </w:r>
            <w:r w:rsidR="00D13772">
              <w:t xml:space="preserve">excel spreadsheets, </w:t>
            </w:r>
            <w:r>
              <w:t>post-it notes on computers).</w:t>
            </w:r>
          </w:p>
          <w:p w14:paraId="2F0FA7EE" w14:textId="77777777" w:rsidR="00A73A7D" w:rsidRDefault="00A73A7D" w:rsidP="00205F62">
            <w:pPr>
              <w:ind w:left="142" w:hanging="142"/>
              <w:jc w:val="left"/>
            </w:pPr>
          </w:p>
          <w:p w14:paraId="06AA215E" w14:textId="77777777" w:rsidR="00A73A7D" w:rsidRDefault="00A73A7D" w:rsidP="00205F62">
            <w:pPr>
              <w:jc w:val="left"/>
            </w:pPr>
            <w:r>
              <w:t>Password management tool in use.</w:t>
            </w:r>
          </w:p>
          <w:p w14:paraId="525A7EAA" w14:textId="16329F22" w:rsidR="00A73A7D" w:rsidRDefault="00A73A7D" w:rsidP="00205F62">
            <w:pPr>
              <w:ind w:left="142" w:hanging="142"/>
              <w:jc w:val="left"/>
            </w:pPr>
          </w:p>
        </w:tc>
        <w:tc>
          <w:tcPr>
            <w:tcW w:w="1417" w:type="dxa"/>
          </w:tcPr>
          <w:p w14:paraId="74BA249C" w14:textId="77777777" w:rsidR="006251D1" w:rsidRDefault="00FE1B7E" w:rsidP="00205F62">
            <w:pPr>
              <w:ind w:left="142" w:hanging="142"/>
              <w:jc w:val="left"/>
            </w:pPr>
            <w:sdt>
              <w:sdtPr>
                <w:rPr>
                  <w:sz w:val="32"/>
                  <w:szCs w:val="32"/>
                </w:rPr>
                <w:id w:val="-488325554"/>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Yes</w:t>
            </w:r>
          </w:p>
          <w:p w14:paraId="241B613F" w14:textId="77777777" w:rsidR="006251D1" w:rsidRDefault="00FE1B7E" w:rsidP="00205F62">
            <w:pPr>
              <w:ind w:left="142" w:hanging="142"/>
              <w:jc w:val="left"/>
            </w:pPr>
            <w:sdt>
              <w:sdtPr>
                <w:rPr>
                  <w:sz w:val="32"/>
                  <w:szCs w:val="32"/>
                </w:rPr>
                <w:id w:val="677469416"/>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 xml:space="preserve">No </w:t>
            </w:r>
          </w:p>
        </w:tc>
        <w:tc>
          <w:tcPr>
            <w:tcW w:w="4678" w:type="dxa"/>
          </w:tcPr>
          <w:p w14:paraId="496E6901" w14:textId="77777777" w:rsidR="006251D1" w:rsidRDefault="006251D1" w:rsidP="00205F62">
            <w:pPr>
              <w:ind w:left="142" w:hanging="142"/>
              <w:jc w:val="left"/>
            </w:pPr>
            <w:r>
              <w:t>Action:</w:t>
            </w:r>
          </w:p>
          <w:p w14:paraId="2BBF3144" w14:textId="77777777" w:rsidR="006251D1" w:rsidRDefault="006251D1" w:rsidP="00205F62">
            <w:pPr>
              <w:ind w:left="142" w:hanging="142"/>
              <w:jc w:val="left"/>
            </w:pPr>
            <w:r>
              <w:t>Due Date:</w:t>
            </w:r>
          </w:p>
          <w:p w14:paraId="60D1D8BD" w14:textId="77777777" w:rsidR="006251D1" w:rsidRDefault="006251D1" w:rsidP="00205F62">
            <w:pPr>
              <w:ind w:left="142" w:hanging="142"/>
              <w:jc w:val="left"/>
            </w:pPr>
            <w:r>
              <w:t>Assigned to:</w:t>
            </w:r>
          </w:p>
        </w:tc>
      </w:tr>
      <w:tr w:rsidR="006251D1" w14:paraId="2399A34F" w14:textId="77777777" w:rsidTr="00C06677">
        <w:trPr>
          <w:trHeight w:val="574"/>
        </w:trPr>
        <w:tc>
          <w:tcPr>
            <w:tcW w:w="2410" w:type="dxa"/>
          </w:tcPr>
          <w:p w14:paraId="32D40643" w14:textId="77777777" w:rsidR="006251D1" w:rsidRDefault="006251D1" w:rsidP="00205F62">
            <w:pPr>
              <w:ind w:left="142" w:hanging="142"/>
              <w:jc w:val="left"/>
            </w:pPr>
            <w:r>
              <w:t>Unique Users</w:t>
            </w:r>
          </w:p>
        </w:tc>
        <w:tc>
          <w:tcPr>
            <w:tcW w:w="6096" w:type="dxa"/>
          </w:tcPr>
          <w:p w14:paraId="01906CEF" w14:textId="77777777" w:rsidR="006251D1" w:rsidRDefault="006251D1" w:rsidP="00205F62">
            <w:pPr>
              <w:ind w:left="142" w:hanging="142"/>
              <w:jc w:val="left"/>
            </w:pPr>
            <w:r>
              <w:t>Unique log-ins for all members of staff that need to access key systems and programs, so that individual work can be tracked.</w:t>
            </w:r>
          </w:p>
          <w:p w14:paraId="1ACD9A0A" w14:textId="77777777" w:rsidR="00A73A7D" w:rsidRDefault="00A73A7D" w:rsidP="00205F62">
            <w:pPr>
              <w:ind w:left="142" w:hanging="142"/>
              <w:jc w:val="left"/>
            </w:pPr>
          </w:p>
          <w:p w14:paraId="0B010CA3" w14:textId="06A3B0EE" w:rsidR="00A73A7D" w:rsidRDefault="00A73A7D" w:rsidP="00205F62">
            <w:pPr>
              <w:ind w:left="142" w:hanging="142"/>
              <w:jc w:val="left"/>
            </w:pPr>
            <w:r>
              <w:t>Logs of access to corporate systems are recorded and stored in a secure environment.</w:t>
            </w:r>
          </w:p>
        </w:tc>
        <w:tc>
          <w:tcPr>
            <w:tcW w:w="1417" w:type="dxa"/>
          </w:tcPr>
          <w:p w14:paraId="424E89F4" w14:textId="77777777" w:rsidR="006251D1" w:rsidRDefault="00FE1B7E" w:rsidP="00205F62">
            <w:pPr>
              <w:ind w:left="142" w:hanging="142"/>
              <w:jc w:val="left"/>
            </w:pPr>
            <w:sdt>
              <w:sdtPr>
                <w:rPr>
                  <w:sz w:val="32"/>
                  <w:szCs w:val="32"/>
                </w:rPr>
                <w:id w:val="1414891064"/>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Yes</w:t>
            </w:r>
          </w:p>
          <w:p w14:paraId="5A0F2D15" w14:textId="77777777" w:rsidR="006251D1" w:rsidRDefault="00FE1B7E" w:rsidP="00205F62">
            <w:pPr>
              <w:ind w:left="142" w:hanging="142"/>
              <w:jc w:val="left"/>
            </w:pPr>
            <w:sdt>
              <w:sdtPr>
                <w:rPr>
                  <w:sz w:val="32"/>
                  <w:szCs w:val="32"/>
                </w:rPr>
                <w:id w:val="2137918090"/>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No</w:t>
            </w:r>
          </w:p>
        </w:tc>
        <w:tc>
          <w:tcPr>
            <w:tcW w:w="4678" w:type="dxa"/>
          </w:tcPr>
          <w:p w14:paraId="1341577F" w14:textId="77777777" w:rsidR="006251D1" w:rsidRDefault="006251D1" w:rsidP="00205F62">
            <w:pPr>
              <w:ind w:left="142" w:hanging="142"/>
              <w:jc w:val="left"/>
            </w:pPr>
            <w:r>
              <w:t>Action:</w:t>
            </w:r>
          </w:p>
          <w:p w14:paraId="4CC666F2" w14:textId="77777777" w:rsidR="006251D1" w:rsidRDefault="006251D1" w:rsidP="00205F62">
            <w:pPr>
              <w:ind w:left="142" w:hanging="142"/>
              <w:jc w:val="left"/>
            </w:pPr>
            <w:r>
              <w:t>Due Date:</w:t>
            </w:r>
          </w:p>
          <w:p w14:paraId="72683A83" w14:textId="77777777" w:rsidR="006251D1" w:rsidRPr="003555BB" w:rsidRDefault="006251D1" w:rsidP="00205F62">
            <w:pPr>
              <w:ind w:left="142" w:hanging="142"/>
              <w:jc w:val="left"/>
              <w:rPr>
                <w:i/>
                <w:iCs/>
              </w:rPr>
            </w:pPr>
            <w:r>
              <w:t>Assigned to:</w:t>
            </w:r>
          </w:p>
        </w:tc>
      </w:tr>
      <w:tr w:rsidR="006251D1" w14:paraId="7335507E" w14:textId="77777777" w:rsidTr="00C06677">
        <w:trPr>
          <w:trHeight w:val="574"/>
        </w:trPr>
        <w:tc>
          <w:tcPr>
            <w:tcW w:w="2410" w:type="dxa"/>
          </w:tcPr>
          <w:p w14:paraId="581AE0F2" w14:textId="77777777" w:rsidR="006251D1" w:rsidRDefault="006251D1" w:rsidP="00205F62">
            <w:pPr>
              <w:ind w:left="142" w:hanging="142"/>
              <w:jc w:val="left"/>
            </w:pPr>
            <w:r>
              <w:t>User Clean-up</w:t>
            </w:r>
          </w:p>
        </w:tc>
        <w:tc>
          <w:tcPr>
            <w:tcW w:w="6096" w:type="dxa"/>
          </w:tcPr>
          <w:p w14:paraId="1A347630" w14:textId="77777777" w:rsidR="006251D1" w:rsidRDefault="006251D1" w:rsidP="00205F62">
            <w:pPr>
              <w:ind w:left="142" w:hanging="142"/>
              <w:jc w:val="left"/>
            </w:pPr>
            <w:r>
              <w:t>Have user permissions been reviewed, and unnecessary accesses removed?</w:t>
            </w:r>
          </w:p>
        </w:tc>
        <w:tc>
          <w:tcPr>
            <w:tcW w:w="1417" w:type="dxa"/>
          </w:tcPr>
          <w:p w14:paraId="69A6D3D8" w14:textId="77777777" w:rsidR="006251D1" w:rsidRDefault="00FE1B7E" w:rsidP="00205F62">
            <w:pPr>
              <w:ind w:left="142" w:hanging="142"/>
              <w:jc w:val="left"/>
            </w:pPr>
            <w:sdt>
              <w:sdtPr>
                <w:rPr>
                  <w:sz w:val="32"/>
                  <w:szCs w:val="32"/>
                </w:rPr>
                <w:id w:val="-1669941767"/>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Yes</w:t>
            </w:r>
          </w:p>
          <w:p w14:paraId="4019FF74" w14:textId="77777777" w:rsidR="006251D1" w:rsidRDefault="00FE1B7E" w:rsidP="00205F62">
            <w:pPr>
              <w:ind w:left="142" w:hanging="142"/>
              <w:jc w:val="left"/>
              <w:rPr>
                <w:sz w:val="32"/>
                <w:szCs w:val="32"/>
              </w:rPr>
            </w:pPr>
            <w:sdt>
              <w:sdtPr>
                <w:rPr>
                  <w:sz w:val="32"/>
                  <w:szCs w:val="32"/>
                </w:rPr>
                <w:id w:val="1825304316"/>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No</w:t>
            </w:r>
          </w:p>
        </w:tc>
        <w:tc>
          <w:tcPr>
            <w:tcW w:w="4678" w:type="dxa"/>
          </w:tcPr>
          <w:p w14:paraId="4069D3E4" w14:textId="77777777" w:rsidR="006251D1" w:rsidRDefault="006251D1" w:rsidP="00205F62">
            <w:pPr>
              <w:ind w:left="142" w:hanging="142"/>
              <w:jc w:val="left"/>
            </w:pPr>
            <w:r>
              <w:t>Action:</w:t>
            </w:r>
          </w:p>
          <w:p w14:paraId="36F2A7FF" w14:textId="77777777" w:rsidR="006251D1" w:rsidRDefault="006251D1" w:rsidP="00205F62">
            <w:pPr>
              <w:ind w:left="142" w:hanging="142"/>
              <w:jc w:val="left"/>
            </w:pPr>
            <w:r>
              <w:t>Due Date:</w:t>
            </w:r>
          </w:p>
          <w:p w14:paraId="1623B722" w14:textId="77777777" w:rsidR="006251D1" w:rsidRDefault="006251D1" w:rsidP="00205F62">
            <w:pPr>
              <w:ind w:left="142" w:hanging="142"/>
              <w:jc w:val="left"/>
            </w:pPr>
            <w:r>
              <w:t>Assigned to:</w:t>
            </w:r>
          </w:p>
        </w:tc>
      </w:tr>
      <w:tr w:rsidR="006251D1" w14:paraId="63E7BBFA" w14:textId="77777777" w:rsidTr="00C06677">
        <w:trPr>
          <w:trHeight w:val="574"/>
        </w:trPr>
        <w:tc>
          <w:tcPr>
            <w:tcW w:w="2410" w:type="dxa"/>
          </w:tcPr>
          <w:p w14:paraId="5F5DD401" w14:textId="77777777" w:rsidR="006251D1" w:rsidRDefault="006251D1" w:rsidP="00205F62">
            <w:pPr>
              <w:ind w:left="142" w:hanging="142"/>
              <w:jc w:val="left"/>
            </w:pPr>
            <w:r>
              <w:t>Security Software</w:t>
            </w:r>
          </w:p>
        </w:tc>
        <w:tc>
          <w:tcPr>
            <w:tcW w:w="6096" w:type="dxa"/>
          </w:tcPr>
          <w:p w14:paraId="2D9B094D" w14:textId="52AE39EF" w:rsidR="006251D1" w:rsidRDefault="006251D1" w:rsidP="00205F62">
            <w:pPr>
              <w:ind w:left="142" w:hanging="142"/>
              <w:jc w:val="left"/>
            </w:pPr>
            <w:r>
              <w:t>Utilisation of anti-virus software in addition to anti-malware exploit scanning completed at least once per month</w:t>
            </w:r>
          </w:p>
        </w:tc>
        <w:tc>
          <w:tcPr>
            <w:tcW w:w="1417" w:type="dxa"/>
          </w:tcPr>
          <w:p w14:paraId="2FC087C5" w14:textId="77777777" w:rsidR="006251D1" w:rsidRDefault="00FE1B7E" w:rsidP="00205F62">
            <w:pPr>
              <w:ind w:left="142" w:hanging="142"/>
              <w:jc w:val="left"/>
            </w:pPr>
            <w:sdt>
              <w:sdtPr>
                <w:rPr>
                  <w:sz w:val="32"/>
                  <w:szCs w:val="32"/>
                </w:rPr>
                <w:id w:val="474719633"/>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Yes</w:t>
            </w:r>
          </w:p>
          <w:p w14:paraId="08255E45" w14:textId="77777777" w:rsidR="006251D1" w:rsidRDefault="00FE1B7E" w:rsidP="00205F62">
            <w:pPr>
              <w:ind w:left="142" w:hanging="142"/>
              <w:jc w:val="left"/>
              <w:rPr>
                <w:sz w:val="32"/>
                <w:szCs w:val="32"/>
              </w:rPr>
            </w:pPr>
            <w:sdt>
              <w:sdtPr>
                <w:rPr>
                  <w:sz w:val="32"/>
                  <w:szCs w:val="32"/>
                </w:rPr>
                <w:id w:val="183484297"/>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No</w:t>
            </w:r>
          </w:p>
        </w:tc>
        <w:tc>
          <w:tcPr>
            <w:tcW w:w="4678" w:type="dxa"/>
          </w:tcPr>
          <w:p w14:paraId="1C9E3E68" w14:textId="77777777" w:rsidR="006251D1" w:rsidRDefault="006251D1" w:rsidP="00205F62">
            <w:pPr>
              <w:ind w:left="142" w:hanging="142"/>
              <w:jc w:val="left"/>
            </w:pPr>
            <w:r>
              <w:t>Action:</w:t>
            </w:r>
          </w:p>
          <w:p w14:paraId="7DCCDE3D" w14:textId="77777777" w:rsidR="006251D1" w:rsidRDefault="006251D1" w:rsidP="00205F62">
            <w:pPr>
              <w:ind w:left="142" w:hanging="142"/>
              <w:jc w:val="left"/>
            </w:pPr>
            <w:r>
              <w:t>Due Date:</w:t>
            </w:r>
          </w:p>
          <w:p w14:paraId="3776CEC9" w14:textId="77777777" w:rsidR="006251D1" w:rsidRPr="003555BB" w:rsidRDefault="006251D1" w:rsidP="00205F62">
            <w:pPr>
              <w:ind w:left="142" w:hanging="142"/>
              <w:jc w:val="left"/>
              <w:rPr>
                <w:i/>
                <w:iCs/>
                <w:color w:val="FF0000"/>
              </w:rPr>
            </w:pPr>
            <w:r>
              <w:t>Assigned to:</w:t>
            </w:r>
          </w:p>
        </w:tc>
      </w:tr>
      <w:tr w:rsidR="006251D1" w14:paraId="6FB397EE" w14:textId="77777777" w:rsidTr="00C06677">
        <w:trPr>
          <w:trHeight w:val="574"/>
        </w:trPr>
        <w:tc>
          <w:tcPr>
            <w:tcW w:w="2410" w:type="dxa"/>
          </w:tcPr>
          <w:p w14:paraId="4C23402F" w14:textId="77777777" w:rsidR="006251D1" w:rsidRDefault="006251D1" w:rsidP="00205F62">
            <w:pPr>
              <w:ind w:left="142" w:hanging="142"/>
              <w:jc w:val="left"/>
            </w:pPr>
            <w:r>
              <w:t>Security Updates</w:t>
            </w:r>
          </w:p>
        </w:tc>
        <w:tc>
          <w:tcPr>
            <w:tcW w:w="6096" w:type="dxa"/>
          </w:tcPr>
          <w:p w14:paraId="7F622728" w14:textId="77777777" w:rsidR="006251D1" w:rsidRDefault="006251D1" w:rsidP="00205F62">
            <w:pPr>
              <w:ind w:left="142" w:hanging="142"/>
              <w:jc w:val="left"/>
            </w:pPr>
            <w:r>
              <w:t>Is all security software set to automatically update?</w:t>
            </w:r>
          </w:p>
        </w:tc>
        <w:tc>
          <w:tcPr>
            <w:tcW w:w="1417" w:type="dxa"/>
          </w:tcPr>
          <w:p w14:paraId="738532CC" w14:textId="77777777" w:rsidR="006251D1" w:rsidRDefault="00FE1B7E" w:rsidP="00205F62">
            <w:pPr>
              <w:ind w:left="142" w:hanging="142"/>
              <w:jc w:val="left"/>
            </w:pPr>
            <w:sdt>
              <w:sdtPr>
                <w:rPr>
                  <w:sz w:val="32"/>
                  <w:szCs w:val="32"/>
                </w:rPr>
                <w:id w:val="-944461845"/>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Yes</w:t>
            </w:r>
          </w:p>
          <w:p w14:paraId="57FAB352" w14:textId="77777777" w:rsidR="006251D1" w:rsidRDefault="00FE1B7E" w:rsidP="00205F62">
            <w:pPr>
              <w:ind w:left="142" w:hanging="142"/>
              <w:jc w:val="left"/>
              <w:rPr>
                <w:sz w:val="32"/>
                <w:szCs w:val="32"/>
              </w:rPr>
            </w:pPr>
            <w:sdt>
              <w:sdtPr>
                <w:rPr>
                  <w:sz w:val="32"/>
                  <w:szCs w:val="32"/>
                </w:rPr>
                <w:id w:val="1376130981"/>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No</w:t>
            </w:r>
          </w:p>
        </w:tc>
        <w:tc>
          <w:tcPr>
            <w:tcW w:w="4678" w:type="dxa"/>
          </w:tcPr>
          <w:p w14:paraId="47BE2A54" w14:textId="77777777" w:rsidR="006251D1" w:rsidRDefault="006251D1" w:rsidP="00205F62">
            <w:pPr>
              <w:ind w:left="142" w:hanging="142"/>
              <w:jc w:val="left"/>
            </w:pPr>
            <w:r>
              <w:t>Action:</w:t>
            </w:r>
          </w:p>
          <w:p w14:paraId="656AB4AD" w14:textId="77777777" w:rsidR="006251D1" w:rsidRDefault="006251D1" w:rsidP="00205F62">
            <w:pPr>
              <w:ind w:left="142" w:hanging="142"/>
              <w:jc w:val="left"/>
            </w:pPr>
            <w:r>
              <w:t>Due Date:</w:t>
            </w:r>
          </w:p>
          <w:p w14:paraId="49A23AB9" w14:textId="77777777" w:rsidR="006251D1" w:rsidRPr="003555BB" w:rsidRDefault="006251D1" w:rsidP="00205F62">
            <w:pPr>
              <w:ind w:left="142" w:hanging="142"/>
              <w:jc w:val="left"/>
              <w:rPr>
                <w:i/>
                <w:iCs/>
                <w:color w:val="FF0000"/>
              </w:rPr>
            </w:pPr>
            <w:r>
              <w:t>Assigned to:</w:t>
            </w:r>
          </w:p>
        </w:tc>
      </w:tr>
      <w:tr w:rsidR="001D2893" w14:paraId="03AA0C98" w14:textId="77777777" w:rsidTr="00C06677">
        <w:trPr>
          <w:trHeight w:val="574"/>
        </w:trPr>
        <w:tc>
          <w:tcPr>
            <w:tcW w:w="2410" w:type="dxa"/>
          </w:tcPr>
          <w:p w14:paraId="31504650" w14:textId="5D063F6C" w:rsidR="001D2893" w:rsidRDefault="001D2893" w:rsidP="00205F62">
            <w:pPr>
              <w:ind w:left="142" w:hanging="142"/>
              <w:jc w:val="left"/>
            </w:pPr>
            <w:r>
              <w:t>Software patching</w:t>
            </w:r>
          </w:p>
        </w:tc>
        <w:tc>
          <w:tcPr>
            <w:tcW w:w="6096" w:type="dxa"/>
          </w:tcPr>
          <w:p w14:paraId="0197EE10" w14:textId="77777777" w:rsidR="001D2893" w:rsidRDefault="001D2893" w:rsidP="00205F62">
            <w:pPr>
              <w:ind w:left="142" w:hanging="142"/>
              <w:jc w:val="left"/>
            </w:pPr>
            <w:r>
              <w:t xml:space="preserve">Is all software patching up to date </w:t>
            </w:r>
            <w:r w:rsidR="00C80A86">
              <w:t>for computer operating systems and third-party software?</w:t>
            </w:r>
          </w:p>
          <w:p w14:paraId="6FA62D85" w14:textId="236F5596" w:rsidR="00C80A86" w:rsidRDefault="00C80A86" w:rsidP="00205F62">
            <w:pPr>
              <w:ind w:left="142" w:hanging="142"/>
              <w:jc w:val="left"/>
            </w:pPr>
            <w:r>
              <w:t>Is this conducted automatically?</w:t>
            </w:r>
          </w:p>
        </w:tc>
        <w:tc>
          <w:tcPr>
            <w:tcW w:w="1417" w:type="dxa"/>
          </w:tcPr>
          <w:p w14:paraId="6470C4E3" w14:textId="77777777" w:rsidR="001D2893" w:rsidRDefault="00FE1B7E" w:rsidP="00205F62">
            <w:pPr>
              <w:ind w:left="142" w:hanging="142"/>
              <w:jc w:val="left"/>
            </w:pPr>
            <w:sdt>
              <w:sdtPr>
                <w:rPr>
                  <w:sz w:val="32"/>
                  <w:szCs w:val="32"/>
                </w:rPr>
                <w:id w:val="-1173719037"/>
                <w14:checkbox>
                  <w14:checked w14:val="0"/>
                  <w14:checkedState w14:val="2612" w14:font="MS Gothic"/>
                  <w14:uncheckedState w14:val="2610" w14:font="MS Gothic"/>
                </w14:checkbox>
              </w:sdtPr>
              <w:sdtEndPr/>
              <w:sdtContent>
                <w:r w:rsidR="001D2893" w:rsidRPr="00780614">
                  <w:rPr>
                    <w:rFonts w:ascii="MS Gothic" w:eastAsia="MS Gothic" w:hAnsi="MS Gothic" w:hint="eastAsia"/>
                    <w:sz w:val="32"/>
                    <w:szCs w:val="32"/>
                  </w:rPr>
                  <w:t>☐</w:t>
                </w:r>
              </w:sdtContent>
            </w:sdt>
            <w:r w:rsidR="001D2893" w:rsidRPr="00780614">
              <w:t xml:space="preserve"> </w:t>
            </w:r>
            <w:r w:rsidR="001D2893">
              <w:t>Yes</w:t>
            </w:r>
          </w:p>
          <w:p w14:paraId="552D4BF0" w14:textId="553E2795" w:rsidR="001D2893" w:rsidRDefault="00FE1B7E" w:rsidP="00205F62">
            <w:pPr>
              <w:ind w:left="142" w:hanging="142"/>
              <w:jc w:val="left"/>
              <w:rPr>
                <w:sz w:val="32"/>
                <w:szCs w:val="32"/>
              </w:rPr>
            </w:pPr>
            <w:sdt>
              <w:sdtPr>
                <w:rPr>
                  <w:sz w:val="32"/>
                  <w:szCs w:val="32"/>
                </w:rPr>
                <w:id w:val="1582261807"/>
                <w14:checkbox>
                  <w14:checked w14:val="0"/>
                  <w14:checkedState w14:val="2612" w14:font="MS Gothic"/>
                  <w14:uncheckedState w14:val="2610" w14:font="MS Gothic"/>
                </w14:checkbox>
              </w:sdtPr>
              <w:sdtEndPr/>
              <w:sdtContent>
                <w:r w:rsidR="001D2893" w:rsidRPr="00780614">
                  <w:rPr>
                    <w:rFonts w:ascii="MS Gothic" w:eastAsia="MS Gothic" w:hAnsi="MS Gothic" w:hint="eastAsia"/>
                    <w:sz w:val="32"/>
                    <w:szCs w:val="32"/>
                  </w:rPr>
                  <w:t>☐</w:t>
                </w:r>
              </w:sdtContent>
            </w:sdt>
            <w:r w:rsidR="001D2893" w:rsidRPr="00780614">
              <w:t xml:space="preserve"> </w:t>
            </w:r>
            <w:r w:rsidR="001D2893">
              <w:t>No</w:t>
            </w:r>
          </w:p>
        </w:tc>
        <w:tc>
          <w:tcPr>
            <w:tcW w:w="4678" w:type="dxa"/>
          </w:tcPr>
          <w:p w14:paraId="4C816747" w14:textId="77777777" w:rsidR="001D2893" w:rsidRDefault="001D2893" w:rsidP="00205F62">
            <w:pPr>
              <w:ind w:left="142" w:hanging="142"/>
              <w:jc w:val="left"/>
            </w:pPr>
            <w:r>
              <w:t>Action:</w:t>
            </w:r>
          </w:p>
          <w:p w14:paraId="1B63FB11" w14:textId="77777777" w:rsidR="001D2893" w:rsidRDefault="001D2893" w:rsidP="00205F62">
            <w:pPr>
              <w:ind w:left="142" w:hanging="142"/>
              <w:jc w:val="left"/>
            </w:pPr>
            <w:r>
              <w:t>Due Date:</w:t>
            </w:r>
          </w:p>
          <w:p w14:paraId="45C72382" w14:textId="65A380B5" w:rsidR="001D2893" w:rsidRDefault="001D2893" w:rsidP="00205F62">
            <w:pPr>
              <w:ind w:left="142" w:hanging="142"/>
              <w:jc w:val="left"/>
            </w:pPr>
            <w:r>
              <w:t>Assigned to:</w:t>
            </w:r>
          </w:p>
        </w:tc>
      </w:tr>
      <w:tr w:rsidR="00883A0F" w14:paraId="61FDACE8" w14:textId="77777777" w:rsidTr="00C06677">
        <w:trPr>
          <w:trHeight w:val="574"/>
        </w:trPr>
        <w:tc>
          <w:tcPr>
            <w:tcW w:w="2410" w:type="dxa"/>
          </w:tcPr>
          <w:p w14:paraId="62A284E0" w14:textId="17739429" w:rsidR="00883A0F" w:rsidRDefault="00883A0F" w:rsidP="00205F62">
            <w:pPr>
              <w:ind w:left="142" w:hanging="142"/>
              <w:jc w:val="left"/>
            </w:pPr>
            <w:r>
              <w:t xml:space="preserve">Internet of Things Devices </w:t>
            </w:r>
          </w:p>
        </w:tc>
        <w:tc>
          <w:tcPr>
            <w:tcW w:w="6096" w:type="dxa"/>
          </w:tcPr>
          <w:p w14:paraId="4883A8FD" w14:textId="77777777" w:rsidR="005853F6" w:rsidRDefault="005853F6" w:rsidP="00205F62">
            <w:pPr>
              <w:ind w:left="142" w:hanging="142"/>
              <w:jc w:val="left"/>
            </w:pPr>
            <w:r>
              <w:t xml:space="preserve">Is the firmware on </w:t>
            </w:r>
            <w:r w:rsidR="00883A0F">
              <w:t>all IoT devices up to date</w:t>
            </w:r>
            <w:r>
              <w:t>?</w:t>
            </w:r>
          </w:p>
          <w:p w14:paraId="00ED6B2D" w14:textId="77777777" w:rsidR="005853F6" w:rsidRDefault="005853F6" w:rsidP="00205F62">
            <w:pPr>
              <w:ind w:left="142" w:hanging="142"/>
              <w:jc w:val="left"/>
            </w:pPr>
          </w:p>
          <w:p w14:paraId="0FD075D8" w14:textId="65BA93B3" w:rsidR="00883A0F" w:rsidRDefault="005853F6" w:rsidP="00205F62">
            <w:pPr>
              <w:ind w:left="142" w:hanging="142"/>
              <w:jc w:val="left"/>
            </w:pPr>
            <w:r>
              <w:t>Are the devices secure on the networ</w:t>
            </w:r>
            <w:r w:rsidR="00883A0F">
              <w:t>k</w:t>
            </w:r>
            <w:r>
              <w:t>?</w:t>
            </w:r>
          </w:p>
        </w:tc>
        <w:tc>
          <w:tcPr>
            <w:tcW w:w="1417" w:type="dxa"/>
          </w:tcPr>
          <w:p w14:paraId="52631023" w14:textId="77777777" w:rsidR="00883A0F" w:rsidRDefault="00FE1B7E" w:rsidP="00205F62">
            <w:pPr>
              <w:ind w:left="142" w:hanging="142"/>
              <w:jc w:val="left"/>
            </w:pPr>
            <w:sdt>
              <w:sdtPr>
                <w:rPr>
                  <w:sz w:val="32"/>
                  <w:szCs w:val="32"/>
                </w:rPr>
                <w:id w:val="709220942"/>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Yes</w:t>
            </w:r>
          </w:p>
          <w:p w14:paraId="4B45AB98" w14:textId="3D6EF48B" w:rsidR="00883A0F" w:rsidRDefault="00FE1B7E" w:rsidP="00205F62">
            <w:pPr>
              <w:ind w:left="142" w:hanging="142"/>
              <w:jc w:val="left"/>
              <w:rPr>
                <w:sz w:val="32"/>
                <w:szCs w:val="32"/>
              </w:rPr>
            </w:pPr>
            <w:sdt>
              <w:sdtPr>
                <w:rPr>
                  <w:sz w:val="32"/>
                  <w:szCs w:val="32"/>
                </w:rPr>
                <w:id w:val="1498768511"/>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No</w:t>
            </w:r>
          </w:p>
        </w:tc>
        <w:tc>
          <w:tcPr>
            <w:tcW w:w="4678" w:type="dxa"/>
          </w:tcPr>
          <w:p w14:paraId="64A84C90" w14:textId="77777777" w:rsidR="00883A0F" w:rsidRDefault="00883A0F" w:rsidP="00205F62">
            <w:pPr>
              <w:ind w:left="142" w:hanging="142"/>
              <w:jc w:val="left"/>
            </w:pPr>
            <w:r>
              <w:t>Action:</w:t>
            </w:r>
          </w:p>
          <w:p w14:paraId="278E28E0" w14:textId="77777777" w:rsidR="00883A0F" w:rsidRDefault="00883A0F" w:rsidP="00205F62">
            <w:pPr>
              <w:ind w:left="142" w:hanging="142"/>
              <w:jc w:val="left"/>
            </w:pPr>
            <w:r>
              <w:t>Due Date:</w:t>
            </w:r>
          </w:p>
          <w:p w14:paraId="4AD4D50A" w14:textId="13C2D6D2" w:rsidR="00883A0F" w:rsidRDefault="00883A0F" w:rsidP="00205F62">
            <w:pPr>
              <w:ind w:left="142" w:hanging="142"/>
              <w:jc w:val="left"/>
            </w:pPr>
            <w:r>
              <w:t>Assigned to:</w:t>
            </w:r>
          </w:p>
        </w:tc>
      </w:tr>
      <w:tr w:rsidR="00883A0F" w14:paraId="6A0A3A60" w14:textId="77777777" w:rsidTr="00C06677">
        <w:trPr>
          <w:trHeight w:val="574"/>
        </w:trPr>
        <w:tc>
          <w:tcPr>
            <w:tcW w:w="2410" w:type="dxa"/>
          </w:tcPr>
          <w:p w14:paraId="57D885AA" w14:textId="1BF796D1" w:rsidR="00883A0F" w:rsidRDefault="00883A0F" w:rsidP="00205F62">
            <w:pPr>
              <w:ind w:left="142" w:hanging="142"/>
              <w:jc w:val="left"/>
            </w:pPr>
            <w:r>
              <w:t>Multifactor Authentication used where possible</w:t>
            </w:r>
          </w:p>
        </w:tc>
        <w:tc>
          <w:tcPr>
            <w:tcW w:w="6096" w:type="dxa"/>
          </w:tcPr>
          <w:p w14:paraId="288C9C82" w14:textId="709BD748" w:rsidR="00883A0F" w:rsidRDefault="00883A0F" w:rsidP="00205F62">
            <w:pPr>
              <w:ind w:left="142" w:hanging="142"/>
              <w:jc w:val="left"/>
            </w:pPr>
            <w:r>
              <w:t>Is MFA enabled wherever possible for online systems containing client or business sensitive information?</w:t>
            </w:r>
          </w:p>
        </w:tc>
        <w:tc>
          <w:tcPr>
            <w:tcW w:w="1417" w:type="dxa"/>
          </w:tcPr>
          <w:p w14:paraId="355CE139" w14:textId="77777777" w:rsidR="00883A0F" w:rsidRDefault="00FE1B7E" w:rsidP="00205F62">
            <w:pPr>
              <w:ind w:left="142" w:hanging="142"/>
              <w:jc w:val="left"/>
            </w:pPr>
            <w:sdt>
              <w:sdtPr>
                <w:rPr>
                  <w:sz w:val="32"/>
                  <w:szCs w:val="32"/>
                </w:rPr>
                <w:id w:val="1641990719"/>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Yes</w:t>
            </w:r>
          </w:p>
          <w:p w14:paraId="473911D0" w14:textId="77777777" w:rsidR="00883A0F" w:rsidRDefault="00FE1B7E" w:rsidP="00205F62">
            <w:pPr>
              <w:ind w:left="142" w:hanging="142"/>
              <w:jc w:val="left"/>
              <w:rPr>
                <w:sz w:val="32"/>
                <w:szCs w:val="32"/>
              </w:rPr>
            </w:pPr>
            <w:sdt>
              <w:sdtPr>
                <w:rPr>
                  <w:sz w:val="32"/>
                  <w:szCs w:val="32"/>
                </w:rPr>
                <w:id w:val="785391310"/>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No</w:t>
            </w:r>
          </w:p>
        </w:tc>
        <w:tc>
          <w:tcPr>
            <w:tcW w:w="4678" w:type="dxa"/>
          </w:tcPr>
          <w:p w14:paraId="736D24B0" w14:textId="77777777" w:rsidR="00883A0F" w:rsidRDefault="00883A0F" w:rsidP="00205F62">
            <w:pPr>
              <w:ind w:left="142" w:hanging="142"/>
              <w:jc w:val="left"/>
            </w:pPr>
            <w:r>
              <w:t>Action:</w:t>
            </w:r>
          </w:p>
          <w:p w14:paraId="3D2562C2" w14:textId="77777777" w:rsidR="00883A0F" w:rsidRDefault="00883A0F" w:rsidP="00205F62">
            <w:pPr>
              <w:ind w:left="142" w:hanging="142"/>
              <w:jc w:val="left"/>
            </w:pPr>
            <w:r>
              <w:t>Due Date:</w:t>
            </w:r>
          </w:p>
          <w:p w14:paraId="5E4A78D4" w14:textId="77777777" w:rsidR="00883A0F" w:rsidRPr="003555BB" w:rsidRDefault="00883A0F" w:rsidP="00205F62">
            <w:pPr>
              <w:ind w:left="142" w:hanging="142"/>
              <w:jc w:val="left"/>
              <w:rPr>
                <w:i/>
                <w:iCs/>
                <w:color w:val="FF0000"/>
              </w:rPr>
            </w:pPr>
            <w:r>
              <w:t>Assigned to:</w:t>
            </w:r>
          </w:p>
        </w:tc>
      </w:tr>
      <w:tr w:rsidR="00883A0F" w14:paraId="5389DD22" w14:textId="77777777" w:rsidTr="00C06677">
        <w:trPr>
          <w:trHeight w:val="574"/>
        </w:trPr>
        <w:tc>
          <w:tcPr>
            <w:tcW w:w="2410" w:type="dxa"/>
          </w:tcPr>
          <w:p w14:paraId="256E5B27" w14:textId="77777777" w:rsidR="00883A0F" w:rsidRDefault="00883A0F" w:rsidP="00205F62">
            <w:pPr>
              <w:jc w:val="left"/>
            </w:pPr>
            <w:r>
              <w:t>Backups</w:t>
            </w:r>
          </w:p>
        </w:tc>
        <w:tc>
          <w:tcPr>
            <w:tcW w:w="6096" w:type="dxa"/>
          </w:tcPr>
          <w:p w14:paraId="15ABBEB0" w14:textId="2B2703DB" w:rsidR="00883A0F" w:rsidRDefault="00883A0F" w:rsidP="00205F62">
            <w:pPr>
              <w:jc w:val="left"/>
            </w:pPr>
            <w:r>
              <w:t>Is ALL data (including emails) backed up at least daily?</w:t>
            </w:r>
          </w:p>
        </w:tc>
        <w:tc>
          <w:tcPr>
            <w:tcW w:w="1417" w:type="dxa"/>
          </w:tcPr>
          <w:p w14:paraId="78BF1F68" w14:textId="77777777" w:rsidR="00883A0F" w:rsidRDefault="00FE1B7E" w:rsidP="00205F62">
            <w:pPr>
              <w:jc w:val="left"/>
            </w:pPr>
            <w:sdt>
              <w:sdtPr>
                <w:rPr>
                  <w:sz w:val="32"/>
                  <w:szCs w:val="32"/>
                </w:rPr>
                <w:id w:val="1779675828"/>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Yes</w:t>
            </w:r>
          </w:p>
          <w:p w14:paraId="5724BED5" w14:textId="77777777" w:rsidR="00883A0F" w:rsidRDefault="00FE1B7E" w:rsidP="00205F62">
            <w:pPr>
              <w:jc w:val="left"/>
              <w:rPr>
                <w:sz w:val="32"/>
                <w:szCs w:val="32"/>
              </w:rPr>
            </w:pPr>
            <w:sdt>
              <w:sdtPr>
                <w:rPr>
                  <w:sz w:val="32"/>
                  <w:szCs w:val="32"/>
                </w:rPr>
                <w:id w:val="-61403471"/>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No</w:t>
            </w:r>
          </w:p>
        </w:tc>
        <w:tc>
          <w:tcPr>
            <w:tcW w:w="4678" w:type="dxa"/>
          </w:tcPr>
          <w:p w14:paraId="37B9DA81" w14:textId="77777777" w:rsidR="00883A0F" w:rsidRDefault="00883A0F" w:rsidP="00205F62">
            <w:pPr>
              <w:jc w:val="left"/>
            </w:pPr>
            <w:r>
              <w:t>Action:</w:t>
            </w:r>
          </w:p>
          <w:p w14:paraId="70005AA1" w14:textId="77777777" w:rsidR="00883A0F" w:rsidRDefault="00883A0F" w:rsidP="00205F62">
            <w:pPr>
              <w:jc w:val="left"/>
            </w:pPr>
            <w:r>
              <w:t>Due Date:</w:t>
            </w:r>
          </w:p>
          <w:p w14:paraId="58A1D589" w14:textId="77777777" w:rsidR="00883A0F" w:rsidRDefault="00883A0F" w:rsidP="00205F62">
            <w:pPr>
              <w:jc w:val="left"/>
            </w:pPr>
            <w:r>
              <w:t>Assigned to:</w:t>
            </w:r>
          </w:p>
        </w:tc>
      </w:tr>
      <w:tr w:rsidR="00883A0F" w:rsidRPr="003555BB" w14:paraId="5D6DF2A7" w14:textId="77777777" w:rsidTr="00C06677">
        <w:trPr>
          <w:trHeight w:val="583"/>
        </w:trPr>
        <w:tc>
          <w:tcPr>
            <w:tcW w:w="14601" w:type="dxa"/>
            <w:gridSpan w:val="4"/>
            <w:shd w:val="clear" w:color="auto" w:fill="D0CECE" w:themeFill="background2" w:themeFillShade="E6"/>
            <w:vAlign w:val="center"/>
          </w:tcPr>
          <w:p w14:paraId="6AF53E8F" w14:textId="0285B56A" w:rsidR="00883A0F" w:rsidRPr="003555BB" w:rsidRDefault="00883A0F" w:rsidP="00205F62">
            <w:pPr>
              <w:pStyle w:val="Heading2"/>
              <w:numPr>
                <w:ilvl w:val="0"/>
                <w:numId w:val="0"/>
              </w:numPr>
              <w:ind w:left="432" w:hanging="432"/>
              <w:jc w:val="left"/>
              <w:outlineLvl w:val="1"/>
              <w:rPr>
                <w:rFonts w:ascii="Abadi" w:hAnsi="Abadi"/>
                <w:b w:val="0"/>
                <w:bCs w:val="0"/>
              </w:rPr>
            </w:pPr>
            <w:bookmarkStart w:id="33" w:name="_Toc18672966"/>
            <w:bookmarkStart w:id="34" w:name="_Toc83637244"/>
            <w:r>
              <w:rPr>
                <w:rFonts w:ascii="Agency FB" w:hAnsi="Agency FB"/>
                <w:color w:val="auto"/>
              </w:rPr>
              <w:t>Networking &amp; Hardware Security</w:t>
            </w:r>
            <w:bookmarkEnd w:id="33"/>
            <w:bookmarkEnd w:id="34"/>
          </w:p>
        </w:tc>
      </w:tr>
      <w:tr w:rsidR="00883A0F" w:rsidRPr="00995CB3" w14:paraId="53993E59" w14:textId="77777777" w:rsidTr="00C06677">
        <w:trPr>
          <w:trHeight w:val="429"/>
        </w:trPr>
        <w:tc>
          <w:tcPr>
            <w:tcW w:w="2410" w:type="dxa"/>
            <w:shd w:val="clear" w:color="auto" w:fill="E7E6E6" w:themeFill="background2"/>
            <w:vAlign w:val="center"/>
          </w:tcPr>
          <w:p w14:paraId="5E02D080" w14:textId="77777777" w:rsidR="00883A0F" w:rsidRPr="00995CB3" w:rsidRDefault="00883A0F" w:rsidP="00205F62">
            <w:pPr>
              <w:jc w:val="left"/>
              <w:rPr>
                <w:b/>
                <w:bCs/>
              </w:rPr>
            </w:pPr>
            <w:r>
              <w:rPr>
                <w:b/>
                <w:bCs/>
              </w:rPr>
              <w:t>Test</w:t>
            </w:r>
          </w:p>
        </w:tc>
        <w:tc>
          <w:tcPr>
            <w:tcW w:w="6096" w:type="dxa"/>
            <w:shd w:val="clear" w:color="auto" w:fill="E7E6E6" w:themeFill="background2"/>
            <w:vAlign w:val="center"/>
          </w:tcPr>
          <w:p w14:paraId="2D05A48E" w14:textId="77777777" w:rsidR="00883A0F" w:rsidRPr="00995CB3" w:rsidRDefault="00883A0F" w:rsidP="00205F62">
            <w:pPr>
              <w:jc w:val="left"/>
              <w:rPr>
                <w:b/>
                <w:bCs/>
              </w:rPr>
            </w:pPr>
            <w:r>
              <w:rPr>
                <w:b/>
                <w:bCs/>
              </w:rPr>
              <w:t>Description</w:t>
            </w:r>
          </w:p>
        </w:tc>
        <w:tc>
          <w:tcPr>
            <w:tcW w:w="1417" w:type="dxa"/>
            <w:shd w:val="clear" w:color="auto" w:fill="E7E6E6" w:themeFill="background2"/>
            <w:vAlign w:val="center"/>
          </w:tcPr>
          <w:p w14:paraId="4C869E32" w14:textId="77777777" w:rsidR="00883A0F" w:rsidRPr="00995CB3" w:rsidRDefault="00883A0F" w:rsidP="00205F62">
            <w:pPr>
              <w:jc w:val="left"/>
              <w:rPr>
                <w:b/>
                <w:bCs/>
              </w:rPr>
            </w:pPr>
            <w:r>
              <w:rPr>
                <w:b/>
                <w:bCs/>
              </w:rPr>
              <w:t>Response</w:t>
            </w:r>
          </w:p>
        </w:tc>
        <w:tc>
          <w:tcPr>
            <w:tcW w:w="4678" w:type="dxa"/>
            <w:shd w:val="clear" w:color="auto" w:fill="E7E6E6" w:themeFill="background2"/>
            <w:vAlign w:val="center"/>
          </w:tcPr>
          <w:p w14:paraId="636FD05C" w14:textId="77777777" w:rsidR="00883A0F" w:rsidRPr="00995CB3" w:rsidRDefault="00883A0F" w:rsidP="00205F62">
            <w:pPr>
              <w:jc w:val="left"/>
              <w:rPr>
                <w:b/>
                <w:bCs/>
              </w:rPr>
            </w:pPr>
            <w:r>
              <w:rPr>
                <w:b/>
                <w:bCs/>
              </w:rPr>
              <w:t>Corrective Actions (Where appropriate)</w:t>
            </w:r>
          </w:p>
        </w:tc>
      </w:tr>
      <w:tr w:rsidR="00883A0F" w14:paraId="4CF673A9" w14:textId="77777777" w:rsidTr="00C06677">
        <w:trPr>
          <w:trHeight w:val="1021"/>
        </w:trPr>
        <w:tc>
          <w:tcPr>
            <w:tcW w:w="2410" w:type="dxa"/>
          </w:tcPr>
          <w:p w14:paraId="38F9CFDF" w14:textId="77777777" w:rsidR="00883A0F" w:rsidRDefault="00883A0F" w:rsidP="00205F62">
            <w:pPr>
              <w:jc w:val="left"/>
            </w:pPr>
            <w:r>
              <w:t>Secure Networks Only</w:t>
            </w:r>
          </w:p>
        </w:tc>
        <w:tc>
          <w:tcPr>
            <w:tcW w:w="6096" w:type="dxa"/>
          </w:tcPr>
          <w:p w14:paraId="62A87B4C" w14:textId="77777777" w:rsidR="00883A0F" w:rsidRDefault="00883A0F" w:rsidP="00205F62">
            <w:pPr>
              <w:jc w:val="left"/>
            </w:pPr>
            <w:r>
              <w:t>Business rules prevent access of public Wi-Fi (e.g. airports and hotels). Use only private connections such as mobile tethering.</w:t>
            </w:r>
          </w:p>
        </w:tc>
        <w:tc>
          <w:tcPr>
            <w:tcW w:w="1417" w:type="dxa"/>
          </w:tcPr>
          <w:p w14:paraId="748EF1EA" w14:textId="77777777" w:rsidR="00883A0F" w:rsidRDefault="00FE1B7E" w:rsidP="00205F62">
            <w:pPr>
              <w:jc w:val="left"/>
            </w:pPr>
            <w:sdt>
              <w:sdtPr>
                <w:rPr>
                  <w:sz w:val="32"/>
                  <w:szCs w:val="32"/>
                </w:rPr>
                <w:id w:val="-1484152247"/>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Yes</w:t>
            </w:r>
          </w:p>
          <w:p w14:paraId="2AE3A003" w14:textId="77777777" w:rsidR="00883A0F" w:rsidRDefault="00FE1B7E" w:rsidP="00205F62">
            <w:pPr>
              <w:jc w:val="left"/>
            </w:pPr>
            <w:sdt>
              <w:sdtPr>
                <w:rPr>
                  <w:sz w:val="32"/>
                  <w:szCs w:val="32"/>
                </w:rPr>
                <w:id w:val="917909947"/>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No</w:t>
            </w:r>
          </w:p>
        </w:tc>
        <w:tc>
          <w:tcPr>
            <w:tcW w:w="4678" w:type="dxa"/>
          </w:tcPr>
          <w:p w14:paraId="797E4C42" w14:textId="77777777" w:rsidR="00883A0F" w:rsidRDefault="00883A0F" w:rsidP="00205F62">
            <w:pPr>
              <w:jc w:val="left"/>
            </w:pPr>
            <w:r>
              <w:t>Action:</w:t>
            </w:r>
          </w:p>
          <w:p w14:paraId="7D407084" w14:textId="77777777" w:rsidR="00883A0F" w:rsidRDefault="00883A0F" w:rsidP="00205F62">
            <w:pPr>
              <w:jc w:val="left"/>
            </w:pPr>
            <w:r>
              <w:t>Due Date:</w:t>
            </w:r>
          </w:p>
          <w:p w14:paraId="2C297190" w14:textId="77777777" w:rsidR="00883A0F" w:rsidRDefault="00883A0F" w:rsidP="00205F62">
            <w:pPr>
              <w:jc w:val="left"/>
            </w:pPr>
            <w:r>
              <w:t>Assigned to:</w:t>
            </w:r>
          </w:p>
        </w:tc>
      </w:tr>
      <w:tr w:rsidR="00883A0F" w14:paraId="558E6C30" w14:textId="77777777" w:rsidTr="00C06677">
        <w:trPr>
          <w:trHeight w:val="791"/>
        </w:trPr>
        <w:tc>
          <w:tcPr>
            <w:tcW w:w="2410" w:type="dxa"/>
          </w:tcPr>
          <w:p w14:paraId="25BFE5C6" w14:textId="77777777" w:rsidR="00883A0F" w:rsidRDefault="00883A0F" w:rsidP="00205F62">
            <w:pPr>
              <w:jc w:val="left"/>
            </w:pPr>
            <w:r>
              <w:t>Hardware passwords</w:t>
            </w:r>
          </w:p>
        </w:tc>
        <w:tc>
          <w:tcPr>
            <w:tcW w:w="6096" w:type="dxa"/>
          </w:tcPr>
          <w:p w14:paraId="4DDEAC6E" w14:textId="77777777" w:rsidR="00883A0F" w:rsidRDefault="00883A0F" w:rsidP="00205F62">
            <w:pPr>
              <w:jc w:val="left"/>
            </w:pPr>
            <w:r>
              <w:t>Ensure all devices such as modems and wireless networks do not still use the default password</w:t>
            </w:r>
          </w:p>
        </w:tc>
        <w:tc>
          <w:tcPr>
            <w:tcW w:w="1417" w:type="dxa"/>
          </w:tcPr>
          <w:p w14:paraId="7289C715" w14:textId="77777777" w:rsidR="00883A0F" w:rsidRDefault="00FE1B7E" w:rsidP="00205F62">
            <w:pPr>
              <w:jc w:val="left"/>
            </w:pPr>
            <w:sdt>
              <w:sdtPr>
                <w:rPr>
                  <w:sz w:val="32"/>
                  <w:szCs w:val="32"/>
                </w:rPr>
                <w:id w:val="834262130"/>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Yes</w:t>
            </w:r>
          </w:p>
          <w:p w14:paraId="2AA769A4" w14:textId="77777777" w:rsidR="00883A0F" w:rsidRDefault="00FE1B7E" w:rsidP="00205F62">
            <w:pPr>
              <w:jc w:val="left"/>
            </w:pPr>
            <w:sdt>
              <w:sdtPr>
                <w:rPr>
                  <w:sz w:val="32"/>
                  <w:szCs w:val="32"/>
                </w:rPr>
                <w:id w:val="-2045503747"/>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 xml:space="preserve">No </w:t>
            </w:r>
          </w:p>
        </w:tc>
        <w:tc>
          <w:tcPr>
            <w:tcW w:w="4678" w:type="dxa"/>
          </w:tcPr>
          <w:p w14:paraId="738C798A" w14:textId="77777777" w:rsidR="00883A0F" w:rsidRDefault="00883A0F" w:rsidP="00205F62">
            <w:pPr>
              <w:jc w:val="left"/>
            </w:pPr>
            <w:r>
              <w:t>Action:</w:t>
            </w:r>
          </w:p>
          <w:p w14:paraId="6F1F8F7A" w14:textId="77777777" w:rsidR="00883A0F" w:rsidRDefault="00883A0F" w:rsidP="00205F62">
            <w:pPr>
              <w:jc w:val="left"/>
            </w:pPr>
            <w:r>
              <w:t>Due Date:</w:t>
            </w:r>
          </w:p>
          <w:p w14:paraId="28D02E56" w14:textId="77777777" w:rsidR="00883A0F" w:rsidRDefault="00883A0F" w:rsidP="00205F62">
            <w:pPr>
              <w:jc w:val="left"/>
            </w:pPr>
            <w:r>
              <w:t>Assigned to:</w:t>
            </w:r>
          </w:p>
        </w:tc>
      </w:tr>
      <w:tr w:rsidR="00883A0F" w:rsidRPr="003555BB" w14:paraId="3CF1976F" w14:textId="77777777" w:rsidTr="00C06677">
        <w:trPr>
          <w:trHeight w:val="574"/>
        </w:trPr>
        <w:tc>
          <w:tcPr>
            <w:tcW w:w="2410" w:type="dxa"/>
          </w:tcPr>
          <w:p w14:paraId="53D94A33" w14:textId="77777777" w:rsidR="00883A0F" w:rsidRDefault="00883A0F" w:rsidP="00205F62">
            <w:pPr>
              <w:jc w:val="left"/>
            </w:pPr>
            <w:r>
              <w:t>Computer lockout</w:t>
            </w:r>
          </w:p>
        </w:tc>
        <w:tc>
          <w:tcPr>
            <w:tcW w:w="6096" w:type="dxa"/>
          </w:tcPr>
          <w:p w14:paraId="52005B6C" w14:textId="77777777" w:rsidR="00883A0F" w:rsidRDefault="00883A0F" w:rsidP="00205F62">
            <w:pPr>
              <w:jc w:val="left"/>
            </w:pPr>
            <w:r>
              <w:t>Ensure all computers are locked when not in use, and are set to automatically lock after a period of non-use.</w:t>
            </w:r>
          </w:p>
        </w:tc>
        <w:tc>
          <w:tcPr>
            <w:tcW w:w="1417" w:type="dxa"/>
          </w:tcPr>
          <w:p w14:paraId="72C0105A" w14:textId="77777777" w:rsidR="00883A0F" w:rsidRDefault="00FE1B7E" w:rsidP="00205F62">
            <w:pPr>
              <w:jc w:val="left"/>
            </w:pPr>
            <w:sdt>
              <w:sdtPr>
                <w:rPr>
                  <w:sz w:val="32"/>
                  <w:szCs w:val="32"/>
                </w:rPr>
                <w:id w:val="1115327945"/>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Yes</w:t>
            </w:r>
          </w:p>
          <w:p w14:paraId="4D404FE5" w14:textId="77777777" w:rsidR="00883A0F" w:rsidRDefault="00FE1B7E" w:rsidP="00205F62">
            <w:pPr>
              <w:jc w:val="left"/>
            </w:pPr>
            <w:sdt>
              <w:sdtPr>
                <w:rPr>
                  <w:sz w:val="32"/>
                  <w:szCs w:val="32"/>
                </w:rPr>
                <w:id w:val="-1042904950"/>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No</w:t>
            </w:r>
          </w:p>
        </w:tc>
        <w:tc>
          <w:tcPr>
            <w:tcW w:w="4678" w:type="dxa"/>
          </w:tcPr>
          <w:p w14:paraId="3745E021" w14:textId="77777777" w:rsidR="00883A0F" w:rsidRDefault="00883A0F" w:rsidP="00205F62">
            <w:pPr>
              <w:jc w:val="left"/>
            </w:pPr>
            <w:r>
              <w:t>Action:</w:t>
            </w:r>
          </w:p>
          <w:p w14:paraId="0EB426F6" w14:textId="77777777" w:rsidR="00883A0F" w:rsidRDefault="00883A0F" w:rsidP="00205F62">
            <w:pPr>
              <w:jc w:val="left"/>
            </w:pPr>
            <w:r>
              <w:t>Due Date:</w:t>
            </w:r>
          </w:p>
          <w:p w14:paraId="30475E18" w14:textId="77777777" w:rsidR="00883A0F" w:rsidRPr="003555BB" w:rsidRDefault="00883A0F" w:rsidP="00205F62">
            <w:pPr>
              <w:jc w:val="left"/>
              <w:rPr>
                <w:i/>
                <w:iCs/>
              </w:rPr>
            </w:pPr>
            <w:r>
              <w:t>Assigned to:</w:t>
            </w:r>
          </w:p>
        </w:tc>
      </w:tr>
      <w:tr w:rsidR="00883A0F" w14:paraId="76433139" w14:textId="77777777" w:rsidTr="00C06677">
        <w:trPr>
          <w:trHeight w:val="574"/>
        </w:trPr>
        <w:tc>
          <w:tcPr>
            <w:tcW w:w="2410" w:type="dxa"/>
          </w:tcPr>
          <w:p w14:paraId="1B4B5990" w14:textId="77777777" w:rsidR="00883A0F" w:rsidRDefault="00883A0F" w:rsidP="00205F62">
            <w:pPr>
              <w:jc w:val="left"/>
            </w:pPr>
            <w:r>
              <w:t>Unknown USB devices and cables</w:t>
            </w:r>
          </w:p>
        </w:tc>
        <w:tc>
          <w:tcPr>
            <w:tcW w:w="6096" w:type="dxa"/>
          </w:tcPr>
          <w:p w14:paraId="34B7B3CB" w14:textId="77777777" w:rsidR="00883A0F" w:rsidRDefault="00883A0F" w:rsidP="00205F62">
            <w:pPr>
              <w:jc w:val="left"/>
            </w:pPr>
            <w:r>
              <w:t>USB devices and cabling from unknown sources are not plugged into computers</w:t>
            </w:r>
          </w:p>
        </w:tc>
        <w:tc>
          <w:tcPr>
            <w:tcW w:w="1417" w:type="dxa"/>
          </w:tcPr>
          <w:p w14:paraId="06793B5B" w14:textId="77777777" w:rsidR="00883A0F" w:rsidRDefault="00FE1B7E" w:rsidP="00205F62">
            <w:pPr>
              <w:jc w:val="left"/>
            </w:pPr>
            <w:sdt>
              <w:sdtPr>
                <w:rPr>
                  <w:sz w:val="32"/>
                  <w:szCs w:val="32"/>
                </w:rPr>
                <w:id w:val="1869636823"/>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Yes</w:t>
            </w:r>
          </w:p>
          <w:p w14:paraId="73E6C5E8" w14:textId="77777777" w:rsidR="00883A0F" w:rsidRDefault="00FE1B7E" w:rsidP="00205F62">
            <w:pPr>
              <w:jc w:val="left"/>
              <w:rPr>
                <w:sz w:val="32"/>
                <w:szCs w:val="32"/>
              </w:rPr>
            </w:pPr>
            <w:sdt>
              <w:sdtPr>
                <w:rPr>
                  <w:sz w:val="32"/>
                  <w:szCs w:val="32"/>
                </w:rPr>
                <w:id w:val="-426121283"/>
                <w14:checkbox>
                  <w14:checked w14:val="0"/>
                  <w14:checkedState w14:val="2612" w14:font="MS Gothic"/>
                  <w14:uncheckedState w14:val="2610" w14:font="MS Gothic"/>
                </w14:checkbox>
              </w:sdtPr>
              <w:sdtEndPr/>
              <w:sdtContent>
                <w:r w:rsidR="00883A0F" w:rsidRPr="00780614">
                  <w:rPr>
                    <w:rFonts w:ascii="MS Gothic" w:eastAsia="MS Gothic" w:hAnsi="MS Gothic" w:hint="eastAsia"/>
                    <w:sz w:val="32"/>
                    <w:szCs w:val="32"/>
                  </w:rPr>
                  <w:t>☐</w:t>
                </w:r>
              </w:sdtContent>
            </w:sdt>
            <w:r w:rsidR="00883A0F" w:rsidRPr="00780614">
              <w:t xml:space="preserve"> </w:t>
            </w:r>
            <w:r w:rsidR="00883A0F">
              <w:t>No</w:t>
            </w:r>
          </w:p>
        </w:tc>
        <w:tc>
          <w:tcPr>
            <w:tcW w:w="4678" w:type="dxa"/>
          </w:tcPr>
          <w:p w14:paraId="774349CB" w14:textId="77777777" w:rsidR="00883A0F" w:rsidRDefault="00883A0F" w:rsidP="00205F62">
            <w:pPr>
              <w:jc w:val="left"/>
            </w:pPr>
            <w:r>
              <w:t>Action:</w:t>
            </w:r>
          </w:p>
          <w:p w14:paraId="6B72DBF7" w14:textId="77777777" w:rsidR="00883A0F" w:rsidRDefault="00883A0F" w:rsidP="00205F62">
            <w:pPr>
              <w:jc w:val="left"/>
            </w:pPr>
            <w:r>
              <w:t>Due Date:</w:t>
            </w:r>
          </w:p>
          <w:p w14:paraId="306D903D" w14:textId="77777777" w:rsidR="00883A0F" w:rsidRDefault="00883A0F" w:rsidP="00205F62">
            <w:pPr>
              <w:jc w:val="left"/>
            </w:pPr>
            <w:r>
              <w:t>Assigned to:</w:t>
            </w:r>
          </w:p>
        </w:tc>
      </w:tr>
      <w:tr w:rsidR="00232BBF" w:rsidRPr="003555BB" w14:paraId="3655D441" w14:textId="77777777" w:rsidTr="00C06677">
        <w:trPr>
          <w:trHeight w:val="574"/>
        </w:trPr>
        <w:tc>
          <w:tcPr>
            <w:tcW w:w="2410" w:type="dxa"/>
          </w:tcPr>
          <w:p w14:paraId="1F9ED3D9" w14:textId="159B103B" w:rsidR="00232BBF" w:rsidRDefault="00232BBF" w:rsidP="00205F62">
            <w:pPr>
              <w:jc w:val="left"/>
            </w:pPr>
            <w:r>
              <w:t>Firewall</w:t>
            </w:r>
          </w:p>
        </w:tc>
        <w:tc>
          <w:tcPr>
            <w:tcW w:w="6096" w:type="dxa"/>
          </w:tcPr>
          <w:p w14:paraId="2B31F291" w14:textId="41722AC2" w:rsidR="00232BBF" w:rsidRDefault="00232BBF" w:rsidP="00205F62">
            <w:pPr>
              <w:jc w:val="left"/>
            </w:pPr>
            <w:r>
              <w:t>Is a secure firewall in place on the network?</w:t>
            </w:r>
          </w:p>
        </w:tc>
        <w:tc>
          <w:tcPr>
            <w:tcW w:w="1417" w:type="dxa"/>
          </w:tcPr>
          <w:p w14:paraId="47890017" w14:textId="77777777" w:rsidR="00232BBF" w:rsidRDefault="00FE1B7E" w:rsidP="00205F62">
            <w:pPr>
              <w:jc w:val="left"/>
            </w:pPr>
            <w:sdt>
              <w:sdtPr>
                <w:rPr>
                  <w:sz w:val="32"/>
                  <w:szCs w:val="32"/>
                </w:rPr>
                <w:id w:val="-522474958"/>
                <w14:checkbox>
                  <w14:checked w14:val="0"/>
                  <w14:checkedState w14:val="2612" w14:font="MS Gothic"/>
                  <w14:uncheckedState w14:val="2610" w14:font="MS Gothic"/>
                </w14:checkbox>
              </w:sdtPr>
              <w:sdtEndPr/>
              <w:sdtContent>
                <w:r w:rsidR="00232BBF" w:rsidRPr="00780614">
                  <w:rPr>
                    <w:rFonts w:ascii="MS Gothic" w:eastAsia="MS Gothic" w:hAnsi="MS Gothic" w:hint="eastAsia"/>
                    <w:sz w:val="32"/>
                    <w:szCs w:val="32"/>
                  </w:rPr>
                  <w:t>☐</w:t>
                </w:r>
              </w:sdtContent>
            </w:sdt>
            <w:r w:rsidR="00232BBF" w:rsidRPr="00780614">
              <w:t xml:space="preserve"> </w:t>
            </w:r>
            <w:r w:rsidR="00232BBF">
              <w:t>Yes</w:t>
            </w:r>
          </w:p>
          <w:p w14:paraId="36336A23" w14:textId="6DD54393" w:rsidR="00232BBF" w:rsidRDefault="00FE1B7E" w:rsidP="00205F62">
            <w:pPr>
              <w:jc w:val="left"/>
              <w:rPr>
                <w:sz w:val="32"/>
                <w:szCs w:val="32"/>
              </w:rPr>
            </w:pPr>
            <w:sdt>
              <w:sdtPr>
                <w:rPr>
                  <w:sz w:val="32"/>
                  <w:szCs w:val="32"/>
                </w:rPr>
                <w:id w:val="-1289122686"/>
                <w14:checkbox>
                  <w14:checked w14:val="0"/>
                  <w14:checkedState w14:val="2612" w14:font="MS Gothic"/>
                  <w14:uncheckedState w14:val="2610" w14:font="MS Gothic"/>
                </w14:checkbox>
              </w:sdtPr>
              <w:sdtEndPr/>
              <w:sdtContent>
                <w:r w:rsidR="00232BBF" w:rsidRPr="00780614">
                  <w:rPr>
                    <w:rFonts w:ascii="MS Gothic" w:eastAsia="MS Gothic" w:hAnsi="MS Gothic" w:hint="eastAsia"/>
                    <w:sz w:val="32"/>
                    <w:szCs w:val="32"/>
                  </w:rPr>
                  <w:t>☐</w:t>
                </w:r>
              </w:sdtContent>
            </w:sdt>
            <w:r w:rsidR="00232BBF" w:rsidRPr="00780614">
              <w:t xml:space="preserve"> </w:t>
            </w:r>
            <w:r w:rsidR="00232BBF">
              <w:t>No</w:t>
            </w:r>
          </w:p>
        </w:tc>
        <w:tc>
          <w:tcPr>
            <w:tcW w:w="4678" w:type="dxa"/>
          </w:tcPr>
          <w:p w14:paraId="298E5AB6" w14:textId="77777777" w:rsidR="00232BBF" w:rsidRDefault="00232BBF" w:rsidP="00205F62">
            <w:pPr>
              <w:jc w:val="left"/>
            </w:pPr>
            <w:r>
              <w:t>Action:</w:t>
            </w:r>
          </w:p>
          <w:p w14:paraId="553AB8C8" w14:textId="77777777" w:rsidR="00232BBF" w:rsidRDefault="00232BBF" w:rsidP="00205F62">
            <w:pPr>
              <w:jc w:val="left"/>
            </w:pPr>
            <w:r>
              <w:t>Due Date:</w:t>
            </w:r>
          </w:p>
          <w:p w14:paraId="6D7B82CD" w14:textId="48CFA121" w:rsidR="00232BBF" w:rsidRDefault="00232BBF" w:rsidP="00205F62">
            <w:pPr>
              <w:jc w:val="left"/>
            </w:pPr>
            <w:r>
              <w:t>Assigned to:</w:t>
            </w:r>
          </w:p>
        </w:tc>
      </w:tr>
    </w:tbl>
    <w:p w14:paraId="2EDB99FE" w14:textId="09790FC0" w:rsidR="006251D1" w:rsidRDefault="006251D1" w:rsidP="00205F62">
      <w:pPr>
        <w:jc w:val="left"/>
      </w:pPr>
    </w:p>
    <w:p w14:paraId="045DFC44" w14:textId="77777777" w:rsidR="00454E5A" w:rsidRDefault="00454E5A" w:rsidP="00205F62">
      <w:pPr>
        <w:jc w:val="left"/>
      </w:pPr>
    </w:p>
    <w:p w14:paraId="1B8D069A" w14:textId="77777777" w:rsidR="00C06677" w:rsidRDefault="00C06677" w:rsidP="00205F62">
      <w:pPr>
        <w:jc w:val="left"/>
      </w:pPr>
    </w:p>
    <w:tbl>
      <w:tblPr>
        <w:tblStyle w:val="TableGrid"/>
        <w:tblW w:w="14601" w:type="dxa"/>
        <w:tblInd w:w="-714" w:type="dxa"/>
        <w:tblLayout w:type="fixed"/>
        <w:tblLook w:val="04A0" w:firstRow="1" w:lastRow="0" w:firstColumn="1" w:lastColumn="0" w:noHBand="0" w:noVBand="1"/>
      </w:tblPr>
      <w:tblGrid>
        <w:gridCol w:w="2279"/>
        <w:gridCol w:w="6227"/>
        <w:gridCol w:w="1842"/>
        <w:gridCol w:w="4253"/>
      </w:tblGrid>
      <w:tr w:rsidR="006251D1" w:rsidRPr="00A8203E" w14:paraId="1A50A85E" w14:textId="77777777" w:rsidTr="00C06677">
        <w:trPr>
          <w:trHeight w:val="583"/>
        </w:trPr>
        <w:tc>
          <w:tcPr>
            <w:tcW w:w="14601" w:type="dxa"/>
            <w:gridSpan w:val="4"/>
            <w:shd w:val="clear" w:color="auto" w:fill="D0CECE" w:themeFill="background2" w:themeFillShade="E6"/>
            <w:vAlign w:val="center"/>
          </w:tcPr>
          <w:p w14:paraId="39AF6F61" w14:textId="77777777" w:rsidR="006251D1" w:rsidRPr="003555BB" w:rsidRDefault="006251D1" w:rsidP="00205F62">
            <w:pPr>
              <w:pStyle w:val="Heading2"/>
              <w:numPr>
                <w:ilvl w:val="0"/>
                <w:numId w:val="0"/>
              </w:numPr>
              <w:ind w:left="432" w:hanging="432"/>
              <w:jc w:val="left"/>
              <w:outlineLvl w:val="1"/>
              <w:rPr>
                <w:rFonts w:ascii="Abadi" w:hAnsi="Abadi"/>
                <w:b w:val="0"/>
                <w:bCs w:val="0"/>
              </w:rPr>
            </w:pPr>
            <w:bookmarkStart w:id="35" w:name="_Toc18672967"/>
            <w:bookmarkStart w:id="36" w:name="_Toc83637245"/>
            <w:r w:rsidRPr="003555BB">
              <w:rPr>
                <w:rFonts w:ascii="Agency FB" w:hAnsi="Agency FB"/>
                <w:color w:val="auto"/>
              </w:rPr>
              <w:t>Resourcing</w:t>
            </w:r>
            <w:bookmarkEnd w:id="35"/>
            <w:bookmarkEnd w:id="36"/>
          </w:p>
        </w:tc>
      </w:tr>
      <w:tr w:rsidR="006251D1" w:rsidRPr="00995CB3" w14:paraId="144C4184" w14:textId="77777777" w:rsidTr="00C06677">
        <w:trPr>
          <w:trHeight w:val="429"/>
        </w:trPr>
        <w:tc>
          <w:tcPr>
            <w:tcW w:w="2279" w:type="dxa"/>
            <w:shd w:val="clear" w:color="auto" w:fill="E7E6E6" w:themeFill="background2"/>
            <w:vAlign w:val="center"/>
          </w:tcPr>
          <w:p w14:paraId="2357E69B" w14:textId="77777777" w:rsidR="006251D1" w:rsidRPr="00995CB3" w:rsidRDefault="006251D1" w:rsidP="00205F62">
            <w:pPr>
              <w:jc w:val="left"/>
              <w:rPr>
                <w:b/>
                <w:bCs/>
              </w:rPr>
            </w:pPr>
            <w:r>
              <w:rPr>
                <w:b/>
                <w:bCs/>
              </w:rPr>
              <w:t>Test</w:t>
            </w:r>
          </w:p>
        </w:tc>
        <w:tc>
          <w:tcPr>
            <w:tcW w:w="6227" w:type="dxa"/>
            <w:shd w:val="clear" w:color="auto" w:fill="E7E6E6" w:themeFill="background2"/>
            <w:vAlign w:val="center"/>
          </w:tcPr>
          <w:p w14:paraId="7E369495" w14:textId="77777777" w:rsidR="006251D1" w:rsidRPr="00995CB3" w:rsidRDefault="006251D1" w:rsidP="00205F62">
            <w:pPr>
              <w:jc w:val="left"/>
              <w:rPr>
                <w:b/>
                <w:bCs/>
              </w:rPr>
            </w:pPr>
            <w:r>
              <w:rPr>
                <w:b/>
                <w:bCs/>
              </w:rPr>
              <w:t>Description</w:t>
            </w:r>
          </w:p>
        </w:tc>
        <w:tc>
          <w:tcPr>
            <w:tcW w:w="1842" w:type="dxa"/>
            <w:shd w:val="clear" w:color="auto" w:fill="E7E6E6" w:themeFill="background2"/>
            <w:vAlign w:val="center"/>
          </w:tcPr>
          <w:p w14:paraId="0EEF14E3" w14:textId="77777777" w:rsidR="006251D1" w:rsidRPr="00995CB3" w:rsidRDefault="006251D1" w:rsidP="00205F62">
            <w:pPr>
              <w:jc w:val="left"/>
              <w:rPr>
                <w:b/>
                <w:bCs/>
              </w:rPr>
            </w:pPr>
            <w:r>
              <w:rPr>
                <w:b/>
                <w:bCs/>
              </w:rPr>
              <w:t>Response</w:t>
            </w:r>
          </w:p>
        </w:tc>
        <w:tc>
          <w:tcPr>
            <w:tcW w:w="4253" w:type="dxa"/>
            <w:shd w:val="clear" w:color="auto" w:fill="E7E6E6" w:themeFill="background2"/>
            <w:vAlign w:val="center"/>
          </w:tcPr>
          <w:p w14:paraId="05010C94" w14:textId="77777777" w:rsidR="006251D1" w:rsidRPr="00995CB3" w:rsidRDefault="006251D1" w:rsidP="00205F62">
            <w:pPr>
              <w:jc w:val="left"/>
              <w:rPr>
                <w:b/>
                <w:bCs/>
              </w:rPr>
            </w:pPr>
            <w:r>
              <w:rPr>
                <w:b/>
                <w:bCs/>
              </w:rPr>
              <w:t>Corrective Actions (Where appropriate)</w:t>
            </w:r>
          </w:p>
        </w:tc>
      </w:tr>
      <w:tr w:rsidR="006251D1" w14:paraId="2D2D2CC9" w14:textId="77777777" w:rsidTr="00C06677">
        <w:trPr>
          <w:trHeight w:val="1021"/>
        </w:trPr>
        <w:tc>
          <w:tcPr>
            <w:tcW w:w="2279" w:type="dxa"/>
          </w:tcPr>
          <w:p w14:paraId="4C7A1DD3" w14:textId="77777777" w:rsidR="006251D1" w:rsidRDefault="006251D1" w:rsidP="00205F62">
            <w:pPr>
              <w:jc w:val="left"/>
            </w:pPr>
            <w:r>
              <w:t>IT-Related Complaints</w:t>
            </w:r>
          </w:p>
        </w:tc>
        <w:tc>
          <w:tcPr>
            <w:tcW w:w="6227" w:type="dxa"/>
          </w:tcPr>
          <w:p w14:paraId="03D6FC53" w14:textId="77777777" w:rsidR="006251D1" w:rsidRDefault="006251D1" w:rsidP="00205F62">
            <w:pPr>
              <w:jc w:val="left"/>
            </w:pPr>
            <w:r>
              <w:t>Has the business received any complaints in relation to its digital systems?</w:t>
            </w:r>
          </w:p>
        </w:tc>
        <w:tc>
          <w:tcPr>
            <w:tcW w:w="1842" w:type="dxa"/>
          </w:tcPr>
          <w:p w14:paraId="699AB95E" w14:textId="34F47DB0" w:rsidR="006251D1" w:rsidRDefault="00FE1B7E" w:rsidP="00205F62">
            <w:pPr>
              <w:jc w:val="left"/>
            </w:pPr>
            <w:sdt>
              <w:sdtPr>
                <w:rPr>
                  <w:sz w:val="32"/>
                  <w:szCs w:val="32"/>
                </w:rPr>
                <w:id w:val="-1380472991"/>
                <w14:checkbox>
                  <w14:checked w14:val="0"/>
                  <w14:checkedState w14:val="2612" w14:font="MS Gothic"/>
                  <w14:uncheckedState w14:val="2610" w14:font="MS Gothic"/>
                </w14:checkbox>
              </w:sdtPr>
              <w:sdtEndPr/>
              <w:sdtContent>
                <w:r w:rsidR="007A4C0D">
                  <w:rPr>
                    <w:rFonts w:ascii="MS Gothic" w:eastAsia="MS Gothic" w:hAnsi="MS Gothic" w:hint="eastAsia"/>
                    <w:sz w:val="32"/>
                    <w:szCs w:val="32"/>
                  </w:rPr>
                  <w:t>☐</w:t>
                </w:r>
              </w:sdtContent>
            </w:sdt>
            <w:r w:rsidR="006251D1" w:rsidRPr="00780614">
              <w:t xml:space="preserve"> </w:t>
            </w:r>
            <w:r w:rsidR="006251D1">
              <w:t>Yes</w:t>
            </w:r>
          </w:p>
          <w:p w14:paraId="6FC63458" w14:textId="77777777" w:rsidR="006251D1" w:rsidRDefault="00FE1B7E" w:rsidP="00205F62">
            <w:pPr>
              <w:jc w:val="left"/>
            </w:pPr>
            <w:sdt>
              <w:sdtPr>
                <w:rPr>
                  <w:sz w:val="32"/>
                  <w:szCs w:val="32"/>
                </w:rPr>
                <w:id w:val="-1613815002"/>
                <w14:checkbox>
                  <w14:checked w14:val="0"/>
                  <w14:checkedState w14:val="2612" w14:font="MS Gothic"/>
                  <w14:uncheckedState w14:val="2610" w14:font="MS Gothic"/>
                </w14:checkbox>
              </w:sdtPr>
              <w:sdtEndPr/>
              <w:sdtContent>
                <w:r w:rsidR="006251D1" w:rsidRPr="00780614">
                  <w:rPr>
                    <w:rFonts w:ascii="MS Gothic" w:eastAsia="MS Gothic" w:hAnsi="MS Gothic" w:hint="eastAsia"/>
                    <w:sz w:val="32"/>
                    <w:szCs w:val="32"/>
                  </w:rPr>
                  <w:t>☐</w:t>
                </w:r>
              </w:sdtContent>
            </w:sdt>
            <w:r w:rsidR="006251D1" w:rsidRPr="00780614">
              <w:t xml:space="preserve"> </w:t>
            </w:r>
            <w:r w:rsidR="006251D1">
              <w:t>No</w:t>
            </w:r>
          </w:p>
        </w:tc>
        <w:tc>
          <w:tcPr>
            <w:tcW w:w="4253" w:type="dxa"/>
          </w:tcPr>
          <w:p w14:paraId="21D31513" w14:textId="77777777" w:rsidR="006251D1" w:rsidRDefault="006251D1" w:rsidP="00205F62">
            <w:pPr>
              <w:jc w:val="left"/>
            </w:pPr>
            <w:r>
              <w:t>Action:</w:t>
            </w:r>
          </w:p>
          <w:p w14:paraId="39DC2C2E" w14:textId="77777777" w:rsidR="006251D1" w:rsidRDefault="006251D1" w:rsidP="00205F62">
            <w:pPr>
              <w:jc w:val="left"/>
            </w:pPr>
            <w:r>
              <w:t>Due Date:</w:t>
            </w:r>
          </w:p>
          <w:p w14:paraId="4E97B5FB" w14:textId="77777777" w:rsidR="006251D1" w:rsidRDefault="006251D1" w:rsidP="00205F62">
            <w:pPr>
              <w:jc w:val="left"/>
            </w:pPr>
            <w:r>
              <w:t>Assigned to:</w:t>
            </w:r>
          </w:p>
        </w:tc>
      </w:tr>
      <w:tr w:rsidR="007A4C0D" w14:paraId="19258568" w14:textId="77777777" w:rsidTr="00C06677">
        <w:trPr>
          <w:trHeight w:val="1021"/>
        </w:trPr>
        <w:tc>
          <w:tcPr>
            <w:tcW w:w="2279" w:type="dxa"/>
          </w:tcPr>
          <w:p w14:paraId="25B7645F" w14:textId="3AA6EA45" w:rsidR="007A4C0D" w:rsidRDefault="007A4C0D" w:rsidP="00205F62">
            <w:pPr>
              <w:jc w:val="left"/>
            </w:pPr>
            <w:r>
              <w:t>Security Awareness Training</w:t>
            </w:r>
          </w:p>
        </w:tc>
        <w:tc>
          <w:tcPr>
            <w:tcW w:w="6227" w:type="dxa"/>
          </w:tcPr>
          <w:p w14:paraId="079260C4" w14:textId="1833B79E" w:rsidR="007A4C0D" w:rsidRDefault="007A4C0D" w:rsidP="00205F62">
            <w:pPr>
              <w:jc w:val="left"/>
            </w:pPr>
            <w:r>
              <w:t>Have all staff undertaken security awareness training in the past 12 months?</w:t>
            </w:r>
          </w:p>
        </w:tc>
        <w:tc>
          <w:tcPr>
            <w:tcW w:w="1842" w:type="dxa"/>
          </w:tcPr>
          <w:p w14:paraId="65E6E95F" w14:textId="21E040D0" w:rsidR="007A4C0D" w:rsidRDefault="00FE1B7E" w:rsidP="00205F62">
            <w:pPr>
              <w:jc w:val="left"/>
            </w:pPr>
            <w:sdt>
              <w:sdtPr>
                <w:rPr>
                  <w:sz w:val="32"/>
                  <w:szCs w:val="32"/>
                </w:rPr>
                <w:id w:val="-1426270471"/>
                <w14:checkbox>
                  <w14:checked w14:val="0"/>
                  <w14:checkedState w14:val="2612" w14:font="MS Gothic"/>
                  <w14:uncheckedState w14:val="2610" w14:font="MS Gothic"/>
                </w14:checkbox>
              </w:sdtPr>
              <w:sdtEndPr/>
              <w:sdtContent>
                <w:r w:rsidR="007A4C0D">
                  <w:rPr>
                    <w:rFonts w:ascii="MS Gothic" w:eastAsia="MS Gothic" w:hAnsi="MS Gothic" w:hint="eastAsia"/>
                    <w:sz w:val="32"/>
                    <w:szCs w:val="32"/>
                  </w:rPr>
                  <w:t>☐</w:t>
                </w:r>
              </w:sdtContent>
            </w:sdt>
            <w:r w:rsidR="007A4C0D" w:rsidRPr="00780614">
              <w:t xml:space="preserve"> </w:t>
            </w:r>
            <w:r w:rsidR="007A4C0D">
              <w:t>Yes</w:t>
            </w:r>
          </w:p>
          <w:p w14:paraId="1596E0EC" w14:textId="6693BC3F" w:rsidR="007A4C0D" w:rsidRDefault="00FE1B7E" w:rsidP="00205F62">
            <w:pPr>
              <w:jc w:val="left"/>
              <w:rPr>
                <w:sz w:val="32"/>
                <w:szCs w:val="32"/>
              </w:rPr>
            </w:pPr>
            <w:sdt>
              <w:sdtPr>
                <w:rPr>
                  <w:sz w:val="32"/>
                  <w:szCs w:val="32"/>
                </w:rPr>
                <w:id w:val="1829477894"/>
                <w14:checkbox>
                  <w14:checked w14:val="0"/>
                  <w14:checkedState w14:val="2612" w14:font="MS Gothic"/>
                  <w14:uncheckedState w14:val="2610" w14:font="MS Gothic"/>
                </w14:checkbox>
              </w:sdtPr>
              <w:sdtEndPr/>
              <w:sdtContent>
                <w:r w:rsidR="007A4C0D" w:rsidRPr="00780614">
                  <w:rPr>
                    <w:rFonts w:ascii="MS Gothic" w:eastAsia="MS Gothic" w:hAnsi="MS Gothic" w:hint="eastAsia"/>
                    <w:sz w:val="32"/>
                    <w:szCs w:val="32"/>
                  </w:rPr>
                  <w:t>☐</w:t>
                </w:r>
              </w:sdtContent>
            </w:sdt>
            <w:r w:rsidR="007A4C0D" w:rsidRPr="00780614">
              <w:t xml:space="preserve"> </w:t>
            </w:r>
            <w:r w:rsidR="007A4C0D">
              <w:t>No</w:t>
            </w:r>
          </w:p>
        </w:tc>
        <w:tc>
          <w:tcPr>
            <w:tcW w:w="4253" w:type="dxa"/>
          </w:tcPr>
          <w:p w14:paraId="4CA9BBD1" w14:textId="77777777" w:rsidR="007A4C0D" w:rsidRDefault="007A4C0D" w:rsidP="00205F62">
            <w:pPr>
              <w:jc w:val="left"/>
            </w:pPr>
            <w:r>
              <w:t>Action:</w:t>
            </w:r>
          </w:p>
          <w:p w14:paraId="26970F3A" w14:textId="77777777" w:rsidR="007A4C0D" w:rsidRDefault="007A4C0D" w:rsidP="00205F62">
            <w:pPr>
              <w:jc w:val="left"/>
            </w:pPr>
            <w:r>
              <w:t>Due Date:</w:t>
            </w:r>
          </w:p>
          <w:p w14:paraId="583F8D88" w14:textId="0C2FF6CB" w:rsidR="007A4C0D" w:rsidRDefault="007A4C0D" w:rsidP="00205F62">
            <w:pPr>
              <w:jc w:val="left"/>
            </w:pPr>
            <w:r>
              <w:t>Assigned to:</w:t>
            </w:r>
          </w:p>
        </w:tc>
      </w:tr>
      <w:tr w:rsidR="007A4C0D" w14:paraId="1329F238" w14:textId="77777777" w:rsidTr="00C06677">
        <w:trPr>
          <w:trHeight w:val="1021"/>
        </w:trPr>
        <w:tc>
          <w:tcPr>
            <w:tcW w:w="2279" w:type="dxa"/>
          </w:tcPr>
          <w:p w14:paraId="391BE340" w14:textId="77777777" w:rsidR="007A4C0D" w:rsidRDefault="007A4C0D" w:rsidP="00205F62">
            <w:pPr>
              <w:jc w:val="left"/>
            </w:pPr>
            <w:r>
              <w:t>Business Continuity Plan</w:t>
            </w:r>
          </w:p>
        </w:tc>
        <w:tc>
          <w:tcPr>
            <w:tcW w:w="6227" w:type="dxa"/>
          </w:tcPr>
          <w:p w14:paraId="7DE9EBFB" w14:textId="77777777" w:rsidR="007A4C0D" w:rsidRDefault="007A4C0D" w:rsidP="00205F62">
            <w:pPr>
              <w:jc w:val="left"/>
            </w:pPr>
            <w:r>
              <w:t>Is the business’ plan in the event of a disaster effectively a combination of the following:</w:t>
            </w:r>
          </w:p>
          <w:p w14:paraId="65B6EF74" w14:textId="66F47A07" w:rsidR="00E05A11" w:rsidRDefault="00E05A11" w:rsidP="00205F62">
            <w:pPr>
              <w:pStyle w:val="ListParagraph"/>
              <w:numPr>
                <w:ilvl w:val="0"/>
                <w:numId w:val="7"/>
              </w:numPr>
            </w:pPr>
            <w:r>
              <w:t>An identified group of people with responsibilities assigned for finance, communication and decision</w:t>
            </w:r>
            <w:r w:rsidR="00FE1B7E">
              <w:t xml:space="preserve"> making with backup representatives</w:t>
            </w:r>
          </w:p>
          <w:p w14:paraId="120F054E" w14:textId="090025CD" w:rsidR="007A4C0D" w:rsidRDefault="007A4C0D" w:rsidP="00205F62">
            <w:pPr>
              <w:pStyle w:val="ListParagraph"/>
              <w:numPr>
                <w:ilvl w:val="0"/>
                <w:numId w:val="7"/>
              </w:numPr>
            </w:pPr>
            <w:r>
              <w:t>Replacing/repairing hardware</w:t>
            </w:r>
          </w:p>
          <w:p w14:paraId="654B4465" w14:textId="77777777" w:rsidR="007A4C0D" w:rsidRDefault="007A4C0D" w:rsidP="00205F62">
            <w:pPr>
              <w:pStyle w:val="ListParagraph"/>
              <w:numPr>
                <w:ilvl w:val="0"/>
                <w:numId w:val="7"/>
              </w:numPr>
            </w:pPr>
            <w:r>
              <w:t>Operating remotely</w:t>
            </w:r>
          </w:p>
          <w:p w14:paraId="138BC656" w14:textId="77777777" w:rsidR="007A4C0D" w:rsidRDefault="007A4C0D" w:rsidP="00205F62">
            <w:pPr>
              <w:pStyle w:val="ListParagraph"/>
              <w:numPr>
                <w:ilvl w:val="0"/>
                <w:numId w:val="7"/>
              </w:numPr>
            </w:pPr>
            <w:r>
              <w:t>Restoring data from the backup</w:t>
            </w:r>
          </w:p>
        </w:tc>
        <w:tc>
          <w:tcPr>
            <w:tcW w:w="1842" w:type="dxa"/>
          </w:tcPr>
          <w:p w14:paraId="74449D71" w14:textId="77777777" w:rsidR="007A4C0D" w:rsidRDefault="00FE1B7E" w:rsidP="00205F62">
            <w:pPr>
              <w:jc w:val="left"/>
            </w:pPr>
            <w:sdt>
              <w:sdtPr>
                <w:rPr>
                  <w:sz w:val="32"/>
                  <w:szCs w:val="32"/>
                </w:rPr>
                <w:id w:val="-878088326"/>
                <w14:checkbox>
                  <w14:checked w14:val="0"/>
                  <w14:checkedState w14:val="2612" w14:font="MS Gothic"/>
                  <w14:uncheckedState w14:val="2610" w14:font="MS Gothic"/>
                </w14:checkbox>
              </w:sdtPr>
              <w:sdtEndPr/>
              <w:sdtContent>
                <w:r w:rsidR="007A4C0D" w:rsidRPr="00780614">
                  <w:rPr>
                    <w:rFonts w:ascii="MS Gothic" w:eastAsia="MS Gothic" w:hAnsi="MS Gothic" w:hint="eastAsia"/>
                    <w:sz w:val="32"/>
                    <w:szCs w:val="32"/>
                  </w:rPr>
                  <w:t>☐</w:t>
                </w:r>
              </w:sdtContent>
            </w:sdt>
            <w:r w:rsidR="007A4C0D" w:rsidRPr="00780614">
              <w:t xml:space="preserve"> </w:t>
            </w:r>
            <w:r w:rsidR="007A4C0D">
              <w:t>Yes</w:t>
            </w:r>
          </w:p>
          <w:p w14:paraId="0758EDD8" w14:textId="77777777" w:rsidR="007A4C0D" w:rsidRDefault="00FE1B7E" w:rsidP="00205F62">
            <w:pPr>
              <w:jc w:val="left"/>
              <w:rPr>
                <w:sz w:val="32"/>
                <w:szCs w:val="32"/>
              </w:rPr>
            </w:pPr>
            <w:sdt>
              <w:sdtPr>
                <w:rPr>
                  <w:sz w:val="32"/>
                  <w:szCs w:val="32"/>
                </w:rPr>
                <w:id w:val="-345552010"/>
                <w14:checkbox>
                  <w14:checked w14:val="0"/>
                  <w14:checkedState w14:val="2612" w14:font="MS Gothic"/>
                  <w14:uncheckedState w14:val="2610" w14:font="MS Gothic"/>
                </w14:checkbox>
              </w:sdtPr>
              <w:sdtEndPr/>
              <w:sdtContent>
                <w:r w:rsidR="007A4C0D" w:rsidRPr="00780614">
                  <w:rPr>
                    <w:rFonts w:ascii="MS Gothic" w:eastAsia="MS Gothic" w:hAnsi="MS Gothic" w:hint="eastAsia"/>
                    <w:sz w:val="32"/>
                    <w:szCs w:val="32"/>
                  </w:rPr>
                  <w:t>☐</w:t>
                </w:r>
              </w:sdtContent>
            </w:sdt>
            <w:r w:rsidR="007A4C0D" w:rsidRPr="00780614">
              <w:t xml:space="preserve"> </w:t>
            </w:r>
            <w:r w:rsidR="007A4C0D">
              <w:t>No</w:t>
            </w:r>
          </w:p>
        </w:tc>
        <w:tc>
          <w:tcPr>
            <w:tcW w:w="4253" w:type="dxa"/>
          </w:tcPr>
          <w:p w14:paraId="79A91942" w14:textId="77777777" w:rsidR="007A4C0D" w:rsidRDefault="007A4C0D" w:rsidP="00205F62">
            <w:pPr>
              <w:jc w:val="left"/>
            </w:pPr>
            <w:r>
              <w:t>Action:</w:t>
            </w:r>
          </w:p>
          <w:p w14:paraId="673AF61B" w14:textId="77777777" w:rsidR="007A4C0D" w:rsidRDefault="007A4C0D" w:rsidP="00205F62">
            <w:pPr>
              <w:jc w:val="left"/>
            </w:pPr>
            <w:r>
              <w:t>Due Date:</w:t>
            </w:r>
          </w:p>
          <w:p w14:paraId="5C0050D5" w14:textId="77777777" w:rsidR="007A4C0D" w:rsidRDefault="007A4C0D" w:rsidP="00205F62">
            <w:pPr>
              <w:jc w:val="left"/>
            </w:pPr>
            <w:r>
              <w:t>Assigned to:</w:t>
            </w:r>
          </w:p>
        </w:tc>
      </w:tr>
      <w:tr w:rsidR="007A4C0D" w14:paraId="0428807B" w14:textId="77777777" w:rsidTr="00C06677">
        <w:trPr>
          <w:trHeight w:val="1021"/>
        </w:trPr>
        <w:tc>
          <w:tcPr>
            <w:tcW w:w="2279" w:type="dxa"/>
          </w:tcPr>
          <w:p w14:paraId="4B3E04F7" w14:textId="77777777" w:rsidR="007A4C0D" w:rsidRDefault="007A4C0D" w:rsidP="00205F62">
            <w:pPr>
              <w:jc w:val="left"/>
            </w:pPr>
            <w:r>
              <w:t>Outdated Systems</w:t>
            </w:r>
          </w:p>
        </w:tc>
        <w:tc>
          <w:tcPr>
            <w:tcW w:w="6227" w:type="dxa"/>
          </w:tcPr>
          <w:p w14:paraId="25516188" w14:textId="77777777" w:rsidR="007A4C0D" w:rsidRDefault="007A4C0D" w:rsidP="00205F62">
            <w:pPr>
              <w:jc w:val="left"/>
            </w:pPr>
            <w:r>
              <w:t>Does the business utilise any systems which are out-of-date and at risk of no longer being fit-for-purpose?</w:t>
            </w:r>
          </w:p>
        </w:tc>
        <w:tc>
          <w:tcPr>
            <w:tcW w:w="1842" w:type="dxa"/>
          </w:tcPr>
          <w:p w14:paraId="3E17642A" w14:textId="77777777" w:rsidR="007A4C0D" w:rsidRDefault="00FE1B7E" w:rsidP="00205F62">
            <w:pPr>
              <w:jc w:val="left"/>
            </w:pPr>
            <w:sdt>
              <w:sdtPr>
                <w:rPr>
                  <w:sz w:val="32"/>
                  <w:szCs w:val="32"/>
                </w:rPr>
                <w:id w:val="702907313"/>
                <w14:checkbox>
                  <w14:checked w14:val="0"/>
                  <w14:checkedState w14:val="2612" w14:font="MS Gothic"/>
                  <w14:uncheckedState w14:val="2610" w14:font="MS Gothic"/>
                </w14:checkbox>
              </w:sdtPr>
              <w:sdtEndPr/>
              <w:sdtContent>
                <w:r w:rsidR="007A4C0D" w:rsidRPr="00780614">
                  <w:rPr>
                    <w:rFonts w:ascii="MS Gothic" w:eastAsia="MS Gothic" w:hAnsi="MS Gothic" w:hint="eastAsia"/>
                    <w:sz w:val="32"/>
                    <w:szCs w:val="32"/>
                  </w:rPr>
                  <w:t>☐</w:t>
                </w:r>
              </w:sdtContent>
            </w:sdt>
            <w:r w:rsidR="007A4C0D" w:rsidRPr="00780614">
              <w:t xml:space="preserve"> </w:t>
            </w:r>
            <w:r w:rsidR="007A4C0D">
              <w:t>Yes</w:t>
            </w:r>
          </w:p>
          <w:p w14:paraId="226A7D38" w14:textId="77777777" w:rsidR="007A4C0D" w:rsidRDefault="00FE1B7E" w:rsidP="00205F62">
            <w:pPr>
              <w:jc w:val="left"/>
              <w:rPr>
                <w:sz w:val="32"/>
                <w:szCs w:val="32"/>
              </w:rPr>
            </w:pPr>
            <w:sdt>
              <w:sdtPr>
                <w:rPr>
                  <w:sz w:val="32"/>
                  <w:szCs w:val="32"/>
                </w:rPr>
                <w:id w:val="-2014989083"/>
                <w14:checkbox>
                  <w14:checked w14:val="0"/>
                  <w14:checkedState w14:val="2612" w14:font="MS Gothic"/>
                  <w14:uncheckedState w14:val="2610" w14:font="MS Gothic"/>
                </w14:checkbox>
              </w:sdtPr>
              <w:sdtEndPr/>
              <w:sdtContent>
                <w:r w:rsidR="007A4C0D" w:rsidRPr="00780614">
                  <w:rPr>
                    <w:rFonts w:ascii="MS Gothic" w:eastAsia="MS Gothic" w:hAnsi="MS Gothic" w:hint="eastAsia"/>
                    <w:sz w:val="32"/>
                    <w:szCs w:val="32"/>
                  </w:rPr>
                  <w:t>☐</w:t>
                </w:r>
              </w:sdtContent>
            </w:sdt>
            <w:r w:rsidR="007A4C0D" w:rsidRPr="00780614">
              <w:t xml:space="preserve"> </w:t>
            </w:r>
            <w:r w:rsidR="007A4C0D">
              <w:t>No</w:t>
            </w:r>
          </w:p>
        </w:tc>
        <w:tc>
          <w:tcPr>
            <w:tcW w:w="4253" w:type="dxa"/>
          </w:tcPr>
          <w:p w14:paraId="6A529EA4" w14:textId="77777777" w:rsidR="007A4C0D" w:rsidRDefault="007A4C0D" w:rsidP="00205F62">
            <w:pPr>
              <w:jc w:val="left"/>
            </w:pPr>
            <w:r>
              <w:t>Action:</w:t>
            </w:r>
          </w:p>
          <w:p w14:paraId="7E9CD67C" w14:textId="77777777" w:rsidR="007A4C0D" w:rsidRDefault="007A4C0D" w:rsidP="00205F62">
            <w:pPr>
              <w:jc w:val="left"/>
            </w:pPr>
            <w:r>
              <w:t>Due Date:</w:t>
            </w:r>
          </w:p>
          <w:p w14:paraId="61DD5C3D" w14:textId="77777777" w:rsidR="007A4C0D" w:rsidRDefault="007A4C0D" w:rsidP="00205F62">
            <w:pPr>
              <w:jc w:val="left"/>
            </w:pPr>
            <w:r>
              <w:t>Assigned to:</w:t>
            </w:r>
          </w:p>
        </w:tc>
      </w:tr>
      <w:tr w:rsidR="007A4C0D" w14:paraId="0BC2B9C7" w14:textId="77777777" w:rsidTr="00C06677">
        <w:trPr>
          <w:trHeight w:val="1021"/>
        </w:trPr>
        <w:tc>
          <w:tcPr>
            <w:tcW w:w="2279" w:type="dxa"/>
          </w:tcPr>
          <w:p w14:paraId="20D5ACE0" w14:textId="77777777" w:rsidR="007A4C0D" w:rsidRDefault="007A4C0D" w:rsidP="00205F62">
            <w:pPr>
              <w:jc w:val="left"/>
            </w:pPr>
            <w:r>
              <w:t>Scalability</w:t>
            </w:r>
          </w:p>
        </w:tc>
        <w:tc>
          <w:tcPr>
            <w:tcW w:w="6227" w:type="dxa"/>
          </w:tcPr>
          <w:p w14:paraId="4055DE13" w14:textId="77777777" w:rsidR="007A4C0D" w:rsidRDefault="007A4C0D" w:rsidP="00205F62">
            <w:pPr>
              <w:jc w:val="left"/>
            </w:pPr>
            <w:r>
              <w:t>Holistically, does the business have the IT systems in place to meet its needs for the next 12 months?</w:t>
            </w:r>
          </w:p>
        </w:tc>
        <w:tc>
          <w:tcPr>
            <w:tcW w:w="1842" w:type="dxa"/>
          </w:tcPr>
          <w:p w14:paraId="39354A6E" w14:textId="53CC3E3F" w:rsidR="007A4C0D" w:rsidRDefault="00FE1B7E" w:rsidP="00205F62">
            <w:pPr>
              <w:jc w:val="left"/>
            </w:pPr>
            <w:sdt>
              <w:sdtPr>
                <w:rPr>
                  <w:sz w:val="32"/>
                  <w:szCs w:val="32"/>
                </w:rPr>
                <w:id w:val="466488591"/>
                <w14:checkbox>
                  <w14:checked w14:val="0"/>
                  <w14:checkedState w14:val="2612" w14:font="MS Gothic"/>
                  <w14:uncheckedState w14:val="2610" w14:font="MS Gothic"/>
                </w14:checkbox>
              </w:sdtPr>
              <w:sdtEndPr/>
              <w:sdtContent>
                <w:r w:rsidR="00C73FF5">
                  <w:rPr>
                    <w:rFonts w:ascii="MS Gothic" w:eastAsia="MS Gothic" w:hAnsi="MS Gothic" w:hint="eastAsia"/>
                    <w:sz w:val="32"/>
                    <w:szCs w:val="32"/>
                  </w:rPr>
                  <w:t>☐</w:t>
                </w:r>
              </w:sdtContent>
            </w:sdt>
            <w:r w:rsidR="007A4C0D" w:rsidRPr="00780614">
              <w:t xml:space="preserve"> </w:t>
            </w:r>
            <w:r w:rsidR="007A4C0D">
              <w:t>Yes</w:t>
            </w:r>
          </w:p>
          <w:p w14:paraId="4C753B65" w14:textId="77777777" w:rsidR="007A4C0D" w:rsidRDefault="00FE1B7E" w:rsidP="00205F62">
            <w:pPr>
              <w:jc w:val="left"/>
              <w:rPr>
                <w:sz w:val="32"/>
                <w:szCs w:val="32"/>
              </w:rPr>
            </w:pPr>
            <w:sdt>
              <w:sdtPr>
                <w:rPr>
                  <w:sz w:val="32"/>
                  <w:szCs w:val="32"/>
                </w:rPr>
                <w:id w:val="-1379621064"/>
                <w14:checkbox>
                  <w14:checked w14:val="0"/>
                  <w14:checkedState w14:val="2612" w14:font="MS Gothic"/>
                  <w14:uncheckedState w14:val="2610" w14:font="MS Gothic"/>
                </w14:checkbox>
              </w:sdtPr>
              <w:sdtEndPr/>
              <w:sdtContent>
                <w:r w:rsidR="007A4C0D" w:rsidRPr="00780614">
                  <w:rPr>
                    <w:rFonts w:ascii="MS Gothic" w:eastAsia="MS Gothic" w:hAnsi="MS Gothic" w:hint="eastAsia"/>
                    <w:sz w:val="32"/>
                    <w:szCs w:val="32"/>
                  </w:rPr>
                  <w:t>☐</w:t>
                </w:r>
              </w:sdtContent>
            </w:sdt>
            <w:r w:rsidR="007A4C0D" w:rsidRPr="00780614">
              <w:t xml:space="preserve"> </w:t>
            </w:r>
            <w:r w:rsidR="007A4C0D">
              <w:t>No</w:t>
            </w:r>
          </w:p>
        </w:tc>
        <w:tc>
          <w:tcPr>
            <w:tcW w:w="4253" w:type="dxa"/>
          </w:tcPr>
          <w:p w14:paraId="48747EF0" w14:textId="77777777" w:rsidR="007A4C0D" w:rsidRDefault="007A4C0D" w:rsidP="00205F62">
            <w:pPr>
              <w:jc w:val="left"/>
            </w:pPr>
            <w:r>
              <w:t>Action:</w:t>
            </w:r>
          </w:p>
          <w:p w14:paraId="38369095" w14:textId="77777777" w:rsidR="007A4C0D" w:rsidRDefault="007A4C0D" w:rsidP="00205F62">
            <w:pPr>
              <w:jc w:val="left"/>
            </w:pPr>
            <w:r>
              <w:t>Due Date:</w:t>
            </w:r>
          </w:p>
          <w:p w14:paraId="20558457" w14:textId="77777777" w:rsidR="007A4C0D" w:rsidRDefault="007A4C0D" w:rsidP="00205F62">
            <w:pPr>
              <w:jc w:val="left"/>
            </w:pPr>
            <w:r>
              <w:t>Assigned to:</w:t>
            </w:r>
          </w:p>
        </w:tc>
      </w:tr>
      <w:tr w:rsidR="00C73FF5" w14:paraId="042C7461" w14:textId="77777777" w:rsidTr="00C06677">
        <w:trPr>
          <w:trHeight w:val="1021"/>
        </w:trPr>
        <w:tc>
          <w:tcPr>
            <w:tcW w:w="2279" w:type="dxa"/>
          </w:tcPr>
          <w:p w14:paraId="2A3DB0C5" w14:textId="16FDC4E2" w:rsidR="00C73FF5" w:rsidRDefault="00C73FF5" w:rsidP="00205F62">
            <w:pPr>
              <w:jc w:val="left"/>
            </w:pPr>
            <w:r>
              <w:t>Insurance</w:t>
            </w:r>
          </w:p>
        </w:tc>
        <w:tc>
          <w:tcPr>
            <w:tcW w:w="6227" w:type="dxa"/>
          </w:tcPr>
          <w:p w14:paraId="1BB34DD6" w14:textId="0CEF303A" w:rsidR="00C73FF5" w:rsidRDefault="00C73FF5" w:rsidP="00205F62">
            <w:pPr>
              <w:jc w:val="left"/>
            </w:pPr>
            <w:r>
              <w:t>Does the company have appropriate technology insurance in place? i.e. Cyber Liability Insurance</w:t>
            </w:r>
          </w:p>
        </w:tc>
        <w:tc>
          <w:tcPr>
            <w:tcW w:w="1842" w:type="dxa"/>
          </w:tcPr>
          <w:p w14:paraId="4B1742A7" w14:textId="72A8040B" w:rsidR="00C73FF5" w:rsidRDefault="00FE1B7E" w:rsidP="00205F62">
            <w:pPr>
              <w:jc w:val="left"/>
            </w:pPr>
            <w:sdt>
              <w:sdtPr>
                <w:rPr>
                  <w:sz w:val="32"/>
                  <w:szCs w:val="32"/>
                </w:rPr>
                <w:id w:val="502017596"/>
                <w14:checkbox>
                  <w14:checked w14:val="0"/>
                  <w14:checkedState w14:val="2612" w14:font="MS Gothic"/>
                  <w14:uncheckedState w14:val="2610" w14:font="MS Gothic"/>
                </w14:checkbox>
              </w:sdtPr>
              <w:sdtEndPr/>
              <w:sdtContent>
                <w:r w:rsidR="00C73FF5">
                  <w:rPr>
                    <w:rFonts w:ascii="MS Gothic" w:eastAsia="MS Gothic" w:hAnsi="MS Gothic" w:hint="eastAsia"/>
                    <w:sz w:val="32"/>
                    <w:szCs w:val="32"/>
                  </w:rPr>
                  <w:t>☐</w:t>
                </w:r>
              </w:sdtContent>
            </w:sdt>
            <w:r w:rsidR="00C73FF5" w:rsidRPr="00780614">
              <w:t xml:space="preserve"> </w:t>
            </w:r>
            <w:r w:rsidR="00C73FF5">
              <w:t>Yes</w:t>
            </w:r>
          </w:p>
          <w:p w14:paraId="48BDBD2B" w14:textId="5664E4FF" w:rsidR="00C73FF5" w:rsidRDefault="00FE1B7E" w:rsidP="00205F62">
            <w:pPr>
              <w:jc w:val="left"/>
              <w:rPr>
                <w:sz w:val="32"/>
                <w:szCs w:val="32"/>
              </w:rPr>
            </w:pPr>
            <w:sdt>
              <w:sdtPr>
                <w:rPr>
                  <w:sz w:val="32"/>
                  <w:szCs w:val="32"/>
                </w:rPr>
                <w:id w:val="137697806"/>
                <w14:checkbox>
                  <w14:checked w14:val="0"/>
                  <w14:checkedState w14:val="2612" w14:font="MS Gothic"/>
                  <w14:uncheckedState w14:val="2610" w14:font="MS Gothic"/>
                </w14:checkbox>
              </w:sdtPr>
              <w:sdtEndPr/>
              <w:sdtContent>
                <w:r w:rsidR="00C73FF5" w:rsidRPr="00780614">
                  <w:rPr>
                    <w:rFonts w:ascii="MS Gothic" w:eastAsia="MS Gothic" w:hAnsi="MS Gothic" w:hint="eastAsia"/>
                    <w:sz w:val="32"/>
                    <w:szCs w:val="32"/>
                  </w:rPr>
                  <w:t>☐</w:t>
                </w:r>
              </w:sdtContent>
            </w:sdt>
            <w:r w:rsidR="00C73FF5" w:rsidRPr="00780614">
              <w:t xml:space="preserve"> </w:t>
            </w:r>
            <w:r w:rsidR="00C73FF5">
              <w:t>No</w:t>
            </w:r>
          </w:p>
        </w:tc>
        <w:tc>
          <w:tcPr>
            <w:tcW w:w="4253" w:type="dxa"/>
          </w:tcPr>
          <w:p w14:paraId="77B1ECCA" w14:textId="77777777" w:rsidR="00C73FF5" w:rsidRDefault="00C73FF5" w:rsidP="00205F62">
            <w:pPr>
              <w:jc w:val="left"/>
            </w:pPr>
            <w:r>
              <w:t>Action:</w:t>
            </w:r>
          </w:p>
          <w:p w14:paraId="7FD5FFA2" w14:textId="77777777" w:rsidR="00C73FF5" w:rsidRDefault="00C73FF5" w:rsidP="00205F62">
            <w:pPr>
              <w:jc w:val="left"/>
            </w:pPr>
            <w:r>
              <w:t>Due Date:</w:t>
            </w:r>
          </w:p>
          <w:p w14:paraId="320EFDD4" w14:textId="4FBCEC9A" w:rsidR="00C73FF5" w:rsidRDefault="00C73FF5" w:rsidP="00205F62">
            <w:pPr>
              <w:jc w:val="left"/>
            </w:pPr>
            <w:r>
              <w:t>Assigned to:</w:t>
            </w:r>
          </w:p>
        </w:tc>
      </w:tr>
      <w:tr w:rsidR="00C73FF5" w14:paraId="6BC3A875" w14:textId="77777777" w:rsidTr="00C06677">
        <w:trPr>
          <w:trHeight w:val="791"/>
        </w:trPr>
        <w:tc>
          <w:tcPr>
            <w:tcW w:w="2279" w:type="dxa"/>
          </w:tcPr>
          <w:p w14:paraId="485DB54C" w14:textId="77777777" w:rsidR="00C73FF5" w:rsidRDefault="00C73FF5" w:rsidP="00205F62">
            <w:pPr>
              <w:jc w:val="left"/>
            </w:pPr>
            <w:r>
              <w:t>IT Review Result</w:t>
            </w:r>
          </w:p>
        </w:tc>
        <w:tc>
          <w:tcPr>
            <w:tcW w:w="6227" w:type="dxa"/>
          </w:tcPr>
          <w:p w14:paraId="4E0112AE" w14:textId="77777777" w:rsidR="00C73FF5" w:rsidRDefault="00C73FF5" w:rsidP="00205F62">
            <w:pPr>
              <w:jc w:val="left"/>
            </w:pPr>
            <w:r>
              <w:t xml:space="preserve">Overall, based on this report, the business’ IT Resourcing is rated: </w:t>
            </w:r>
          </w:p>
        </w:tc>
        <w:tc>
          <w:tcPr>
            <w:tcW w:w="1842" w:type="dxa"/>
          </w:tcPr>
          <w:p w14:paraId="1A367089" w14:textId="77777777" w:rsidR="00C73FF5" w:rsidRPr="00297A28" w:rsidRDefault="00FE1B7E" w:rsidP="00205F62">
            <w:pPr>
              <w:ind w:left="314" w:hanging="314"/>
              <w:jc w:val="left"/>
              <w:rPr>
                <w:sz w:val="32"/>
                <w:szCs w:val="32"/>
              </w:rPr>
            </w:pPr>
            <w:sdt>
              <w:sdtPr>
                <w:rPr>
                  <w:sz w:val="32"/>
                  <w:szCs w:val="32"/>
                </w:rPr>
                <w:id w:val="1642917153"/>
                <w14:checkbox>
                  <w14:checked w14:val="0"/>
                  <w14:checkedState w14:val="2612" w14:font="MS Gothic"/>
                  <w14:uncheckedState w14:val="2610" w14:font="MS Gothic"/>
                </w14:checkbox>
              </w:sdtPr>
              <w:sdtEndPr/>
              <w:sdtContent>
                <w:r w:rsidR="00C73FF5">
                  <w:rPr>
                    <w:rFonts w:ascii="MS Gothic" w:eastAsia="MS Gothic" w:hAnsi="MS Gothic" w:hint="eastAsia"/>
                    <w:sz w:val="32"/>
                    <w:szCs w:val="32"/>
                  </w:rPr>
                  <w:t>☐</w:t>
                </w:r>
              </w:sdtContent>
            </w:sdt>
            <w:r w:rsidR="00C73FF5" w:rsidRPr="00297A28">
              <w:t>Unsatisfactory</w:t>
            </w:r>
          </w:p>
          <w:p w14:paraId="3587EAA6" w14:textId="77777777" w:rsidR="00C73FF5" w:rsidRPr="00297A28" w:rsidRDefault="00FE1B7E" w:rsidP="00205F62">
            <w:pPr>
              <w:ind w:left="314" w:hanging="314"/>
              <w:jc w:val="left"/>
              <w:rPr>
                <w:sz w:val="32"/>
                <w:szCs w:val="32"/>
              </w:rPr>
            </w:pPr>
            <w:sdt>
              <w:sdtPr>
                <w:rPr>
                  <w:sz w:val="32"/>
                  <w:szCs w:val="32"/>
                </w:rPr>
                <w:id w:val="1313979254"/>
                <w14:checkbox>
                  <w14:checked w14:val="0"/>
                  <w14:checkedState w14:val="2612" w14:font="MS Gothic"/>
                  <w14:uncheckedState w14:val="2610" w14:font="MS Gothic"/>
                </w14:checkbox>
              </w:sdtPr>
              <w:sdtEndPr/>
              <w:sdtContent>
                <w:r w:rsidR="00C73FF5">
                  <w:rPr>
                    <w:rFonts w:ascii="MS Gothic" w:eastAsia="MS Gothic" w:hAnsi="MS Gothic" w:hint="eastAsia"/>
                    <w:sz w:val="32"/>
                    <w:szCs w:val="32"/>
                  </w:rPr>
                  <w:t>☐</w:t>
                </w:r>
              </w:sdtContent>
            </w:sdt>
            <w:r w:rsidR="00C73FF5">
              <w:t>Needs Improvement</w:t>
            </w:r>
          </w:p>
          <w:p w14:paraId="3A41A298" w14:textId="77777777" w:rsidR="00C73FF5" w:rsidRPr="00297A28" w:rsidRDefault="00FE1B7E" w:rsidP="00205F62">
            <w:pPr>
              <w:ind w:left="314" w:hanging="314"/>
              <w:jc w:val="left"/>
              <w:rPr>
                <w:sz w:val="32"/>
                <w:szCs w:val="32"/>
              </w:rPr>
            </w:pPr>
            <w:sdt>
              <w:sdtPr>
                <w:rPr>
                  <w:sz w:val="32"/>
                  <w:szCs w:val="32"/>
                </w:rPr>
                <w:id w:val="1323928822"/>
                <w14:checkbox>
                  <w14:checked w14:val="0"/>
                  <w14:checkedState w14:val="2612" w14:font="MS Gothic"/>
                  <w14:uncheckedState w14:val="2610" w14:font="MS Gothic"/>
                </w14:checkbox>
              </w:sdtPr>
              <w:sdtEndPr/>
              <w:sdtContent>
                <w:r w:rsidR="00C73FF5">
                  <w:rPr>
                    <w:rFonts w:ascii="MS Gothic" w:eastAsia="MS Gothic" w:hAnsi="MS Gothic" w:hint="eastAsia"/>
                    <w:sz w:val="32"/>
                    <w:szCs w:val="32"/>
                  </w:rPr>
                  <w:t>☐</w:t>
                </w:r>
              </w:sdtContent>
            </w:sdt>
            <w:r w:rsidR="00C73FF5">
              <w:t>Satisfactory</w:t>
            </w:r>
          </w:p>
          <w:p w14:paraId="03077538" w14:textId="77777777" w:rsidR="00C73FF5" w:rsidRDefault="00C73FF5" w:rsidP="00205F62">
            <w:pPr>
              <w:jc w:val="left"/>
            </w:pPr>
          </w:p>
        </w:tc>
        <w:tc>
          <w:tcPr>
            <w:tcW w:w="4253" w:type="dxa"/>
          </w:tcPr>
          <w:p w14:paraId="50288A35" w14:textId="77777777" w:rsidR="00C73FF5" w:rsidRDefault="00C73FF5" w:rsidP="00205F62">
            <w:pPr>
              <w:jc w:val="left"/>
            </w:pPr>
            <w:r>
              <w:t>Action:</w:t>
            </w:r>
          </w:p>
          <w:p w14:paraId="3E4AFB2F" w14:textId="77777777" w:rsidR="00C73FF5" w:rsidRDefault="00C73FF5" w:rsidP="00205F62">
            <w:pPr>
              <w:jc w:val="left"/>
            </w:pPr>
            <w:r>
              <w:t>Due Date:</w:t>
            </w:r>
          </w:p>
          <w:p w14:paraId="5D930214" w14:textId="77777777" w:rsidR="00C73FF5" w:rsidRDefault="00C73FF5" w:rsidP="00205F62">
            <w:pPr>
              <w:jc w:val="left"/>
            </w:pPr>
            <w:r>
              <w:t>Assigned to:</w:t>
            </w:r>
          </w:p>
        </w:tc>
      </w:tr>
      <w:tr w:rsidR="00C73FF5" w14:paraId="1736F925" w14:textId="77777777" w:rsidTr="00C06677">
        <w:trPr>
          <w:trHeight w:val="574"/>
        </w:trPr>
        <w:tc>
          <w:tcPr>
            <w:tcW w:w="2279" w:type="dxa"/>
          </w:tcPr>
          <w:p w14:paraId="4C227F9F" w14:textId="77777777" w:rsidR="00C73FF5" w:rsidRDefault="00C73FF5" w:rsidP="00205F62">
            <w:pPr>
              <w:jc w:val="left"/>
            </w:pPr>
            <w:r>
              <w:t>Further Actions</w:t>
            </w:r>
          </w:p>
        </w:tc>
        <w:tc>
          <w:tcPr>
            <w:tcW w:w="6227" w:type="dxa"/>
          </w:tcPr>
          <w:p w14:paraId="6286DEFC" w14:textId="77777777" w:rsidR="00C73FF5" w:rsidRDefault="00C73FF5" w:rsidP="00205F62">
            <w:pPr>
              <w:jc w:val="left"/>
            </w:pPr>
            <w:r>
              <w:t>Are there additional matters that should be considered within the business’ IT review?</w:t>
            </w:r>
          </w:p>
        </w:tc>
        <w:tc>
          <w:tcPr>
            <w:tcW w:w="1842" w:type="dxa"/>
          </w:tcPr>
          <w:p w14:paraId="6B255CC9" w14:textId="77777777" w:rsidR="00C73FF5" w:rsidRDefault="00FE1B7E" w:rsidP="00205F62">
            <w:pPr>
              <w:jc w:val="left"/>
            </w:pPr>
            <w:sdt>
              <w:sdtPr>
                <w:rPr>
                  <w:sz w:val="32"/>
                  <w:szCs w:val="32"/>
                </w:rPr>
                <w:id w:val="1593744104"/>
                <w14:checkbox>
                  <w14:checked w14:val="0"/>
                  <w14:checkedState w14:val="2612" w14:font="MS Gothic"/>
                  <w14:uncheckedState w14:val="2610" w14:font="MS Gothic"/>
                </w14:checkbox>
              </w:sdtPr>
              <w:sdtEndPr/>
              <w:sdtContent>
                <w:r w:rsidR="00C73FF5" w:rsidRPr="00780614">
                  <w:rPr>
                    <w:rFonts w:ascii="MS Gothic" w:eastAsia="MS Gothic" w:hAnsi="MS Gothic" w:hint="eastAsia"/>
                    <w:sz w:val="32"/>
                    <w:szCs w:val="32"/>
                  </w:rPr>
                  <w:t>☐</w:t>
                </w:r>
              </w:sdtContent>
            </w:sdt>
            <w:r w:rsidR="00C73FF5" w:rsidRPr="00780614">
              <w:t xml:space="preserve"> </w:t>
            </w:r>
            <w:r w:rsidR="00C73FF5">
              <w:t>Yes</w:t>
            </w:r>
          </w:p>
          <w:p w14:paraId="136572CC" w14:textId="77777777" w:rsidR="00C73FF5" w:rsidRDefault="00FE1B7E" w:rsidP="00205F62">
            <w:pPr>
              <w:jc w:val="left"/>
            </w:pPr>
            <w:sdt>
              <w:sdtPr>
                <w:rPr>
                  <w:sz w:val="32"/>
                  <w:szCs w:val="32"/>
                </w:rPr>
                <w:id w:val="69925165"/>
                <w14:checkbox>
                  <w14:checked w14:val="0"/>
                  <w14:checkedState w14:val="2612" w14:font="MS Gothic"/>
                  <w14:uncheckedState w14:val="2610" w14:font="MS Gothic"/>
                </w14:checkbox>
              </w:sdtPr>
              <w:sdtEndPr/>
              <w:sdtContent>
                <w:r w:rsidR="00C73FF5" w:rsidRPr="00780614">
                  <w:rPr>
                    <w:rFonts w:ascii="MS Gothic" w:eastAsia="MS Gothic" w:hAnsi="MS Gothic" w:hint="eastAsia"/>
                    <w:sz w:val="32"/>
                    <w:szCs w:val="32"/>
                  </w:rPr>
                  <w:t>☐</w:t>
                </w:r>
              </w:sdtContent>
            </w:sdt>
            <w:r w:rsidR="00C73FF5" w:rsidRPr="00780614">
              <w:t xml:space="preserve"> </w:t>
            </w:r>
            <w:r w:rsidR="00C73FF5">
              <w:t>No</w:t>
            </w:r>
          </w:p>
        </w:tc>
        <w:tc>
          <w:tcPr>
            <w:tcW w:w="4253" w:type="dxa"/>
          </w:tcPr>
          <w:p w14:paraId="35F1C59D" w14:textId="77777777" w:rsidR="00C73FF5" w:rsidRPr="003555BB" w:rsidRDefault="00C73FF5" w:rsidP="00205F62">
            <w:pPr>
              <w:jc w:val="left"/>
              <w:rPr>
                <w:i/>
                <w:iCs/>
              </w:rPr>
            </w:pPr>
            <w:r w:rsidRPr="003555BB">
              <w:rPr>
                <w:i/>
                <w:iCs/>
                <w:color w:val="FF0000"/>
              </w:rPr>
              <w:t>Narrate accordingly</w:t>
            </w:r>
          </w:p>
        </w:tc>
      </w:tr>
    </w:tbl>
    <w:p w14:paraId="3300C381" w14:textId="77777777" w:rsidR="006251D1" w:rsidRDefault="006251D1" w:rsidP="00205F62">
      <w:pPr>
        <w:jc w:val="left"/>
      </w:pPr>
    </w:p>
    <w:p w14:paraId="5AC0A9E6" w14:textId="77777777" w:rsidR="006251D1" w:rsidRDefault="006251D1" w:rsidP="00205F62">
      <w:pPr>
        <w:jc w:val="left"/>
      </w:pPr>
    </w:p>
    <w:sectPr w:rsidR="006251D1" w:rsidSect="00454E5A">
      <w:pgSz w:w="15840" w:h="12240" w:orient="landscape"/>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0AA4" w14:textId="77777777" w:rsidR="00543533" w:rsidRDefault="00543533" w:rsidP="00F7051E">
      <w:r>
        <w:separator/>
      </w:r>
    </w:p>
  </w:endnote>
  <w:endnote w:type="continuationSeparator" w:id="0">
    <w:p w14:paraId="09A0D320" w14:textId="77777777" w:rsidR="00543533" w:rsidRDefault="00543533" w:rsidP="00F7051E">
      <w:r>
        <w:continuationSeparator/>
      </w:r>
    </w:p>
  </w:endnote>
  <w:endnote w:type="continuationNotice" w:id="1">
    <w:p w14:paraId="70A2444A" w14:textId="77777777" w:rsidR="00723CA2" w:rsidRDefault="00723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2ABE" w14:textId="77777777" w:rsidR="006251D1" w:rsidRDefault="006251D1" w:rsidP="00625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488845" w14:textId="77777777" w:rsidR="006251D1" w:rsidRDefault="006251D1" w:rsidP="006251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70A7" w14:textId="77777777" w:rsidR="00543533" w:rsidRDefault="00543533" w:rsidP="00F7051E">
      <w:r>
        <w:separator/>
      </w:r>
    </w:p>
  </w:footnote>
  <w:footnote w:type="continuationSeparator" w:id="0">
    <w:p w14:paraId="47747DBF" w14:textId="77777777" w:rsidR="00543533" w:rsidRDefault="00543533" w:rsidP="00F7051E">
      <w:r>
        <w:continuationSeparator/>
      </w:r>
    </w:p>
  </w:footnote>
  <w:footnote w:type="continuationNotice" w:id="1">
    <w:p w14:paraId="71A2D1A6" w14:textId="77777777" w:rsidR="00723CA2" w:rsidRDefault="00723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8E8"/>
    <w:multiLevelType w:val="hybridMultilevel"/>
    <w:tmpl w:val="68FCEFF2"/>
    <w:lvl w:ilvl="0" w:tplc="62EA27D2">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90630"/>
    <w:multiLevelType w:val="hybridMultilevel"/>
    <w:tmpl w:val="1E74C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DB2433"/>
    <w:multiLevelType w:val="hybridMultilevel"/>
    <w:tmpl w:val="CDCEEB2A"/>
    <w:lvl w:ilvl="0" w:tplc="7B3ADADC">
      <w:start w:val="1"/>
      <w:numFmt w:val="bullet"/>
      <w:lvlText w:val=""/>
      <w:lvlJc w:val="left"/>
      <w:pPr>
        <w:tabs>
          <w:tab w:val="num" w:pos="780"/>
        </w:tabs>
        <w:ind w:left="780" w:hanging="360"/>
      </w:pPr>
      <w:rPr>
        <w:rFonts w:ascii="Symbol" w:hAnsi="Symbol" w:hint="default"/>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1B2E3D"/>
    <w:multiLevelType w:val="hybridMultilevel"/>
    <w:tmpl w:val="119E3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A02C6"/>
    <w:multiLevelType w:val="hybridMultilevel"/>
    <w:tmpl w:val="071C2BB4"/>
    <w:lvl w:ilvl="0" w:tplc="EB1C4158">
      <w:start w:val="1"/>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395EB6"/>
    <w:multiLevelType w:val="hybridMultilevel"/>
    <w:tmpl w:val="5E72D47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08C709D"/>
    <w:multiLevelType w:val="hybridMultilevel"/>
    <w:tmpl w:val="527A8D76"/>
    <w:lvl w:ilvl="0" w:tplc="EB1C4158">
      <w:start w:val="1"/>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40B21E44"/>
    <w:multiLevelType w:val="hybridMultilevel"/>
    <w:tmpl w:val="B20C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925875"/>
    <w:multiLevelType w:val="multilevel"/>
    <w:tmpl w:val="F6723CE4"/>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lvlText w:val="%1.%2."/>
      <w:lvlJc w:val="left"/>
      <w:pPr>
        <w:tabs>
          <w:tab w:val="num" w:pos="792"/>
        </w:tabs>
        <w:ind w:left="792" w:hanging="432"/>
      </w:pPr>
      <w:rPr>
        <w:rFonts w:cs="Times New Roman" w:hint="default"/>
      </w:rPr>
    </w:lvl>
    <w:lvl w:ilvl="2">
      <w:start w:val="1"/>
      <w:numFmt w:val="decimal"/>
      <w:pStyle w:val="QEDPolicyHeading3"/>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6A5D501B"/>
    <w:multiLevelType w:val="hybridMultilevel"/>
    <w:tmpl w:val="9FE8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2"/>
  </w:num>
  <w:num w:numId="5">
    <w:abstractNumId w:val="3"/>
  </w:num>
  <w:num w:numId="6">
    <w:abstractNumId w:val="6"/>
  </w:num>
  <w:num w:numId="7">
    <w:abstractNumId w:val="4"/>
  </w:num>
  <w:num w:numId="8">
    <w:abstractNumId w:val="8"/>
  </w:num>
  <w:num w:numId="9">
    <w:abstractNumId w:val="8"/>
  </w:num>
  <w:num w:numId="10">
    <w:abstractNumId w:val="8"/>
  </w:num>
  <w:num w:numId="11">
    <w:abstractNumId w:val="8"/>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7"/>
  </w:num>
  <w:num w:numId="21">
    <w:abstractNumId w:val="8"/>
  </w:num>
  <w:num w:numId="22">
    <w:abstractNumId w:val="5"/>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1E"/>
    <w:rsid w:val="00011FDB"/>
    <w:rsid w:val="00016DE6"/>
    <w:rsid w:val="000171A1"/>
    <w:rsid w:val="00020017"/>
    <w:rsid w:val="00033B92"/>
    <w:rsid w:val="000450C1"/>
    <w:rsid w:val="00084942"/>
    <w:rsid w:val="00085813"/>
    <w:rsid w:val="000A2F27"/>
    <w:rsid w:val="000B40EF"/>
    <w:rsid w:val="000B640D"/>
    <w:rsid w:val="000B7F32"/>
    <w:rsid w:val="000C0AFB"/>
    <w:rsid w:val="000D3EA8"/>
    <w:rsid w:val="000E76D4"/>
    <w:rsid w:val="0010642B"/>
    <w:rsid w:val="00135ACE"/>
    <w:rsid w:val="001363F4"/>
    <w:rsid w:val="00155109"/>
    <w:rsid w:val="00156CBC"/>
    <w:rsid w:val="00163885"/>
    <w:rsid w:val="001678FE"/>
    <w:rsid w:val="00170A5A"/>
    <w:rsid w:val="00182E00"/>
    <w:rsid w:val="001B01B6"/>
    <w:rsid w:val="001B3DFA"/>
    <w:rsid w:val="001D26D3"/>
    <w:rsid w:val="001D2893"/>
    <w:rsid w:val="001E620B"/>
    <w:rsid w:val="001F0F52"/>
    <w:rsid w:val="00205F62"/>
    <w:rsid w:val="00232BBF"/>
    <w:rsid w:val="00276151"/>
    <w:rsid w:val="00287B5D"/>
    <w:rsid w:val="0029771D"/>
    <w:rsid w:val="002A126E"/>
    <w:rsid w:val="002B5AA2"/>
    <w:rsid w:val="002C3388"/>
    <w:rsid w:val="002D6217"/>
    <w:rsid w:val="00315534"/>
    <w:rsid w:val="0031575F"/>
    <w:rsid w:val="00324333"/>
    <w:rsid w:val="00331D79"/>
    <w:rsid w:val="00341464"/>
    <w:rsid w:val="00357B64"/>
    <w:rsid w:val="003618B1"/>
    <w:rsid w:val="00362FA0"/>
    <w:rsid w:val="00375C7B"/>
    <w:rsid w:val="00397BBA"/>
    <w:rsid w:val="003A27AA"/>
    <w:rsid w:val="003A35AE"/>
    <w:rsid w:val="003A78A4"/>
    <w:rsid w:val="003B1423"/>
    <w:rsid w:val="003B2F21"/>
    <w:rsid w:val="003C03B0"/>
    <w:rsid w:val="003C34A3"/>
    <w:rsid w:val="003C368E"/>
    <w:rsid w:val="003D1058"/>
    <w:rsid w:val="003D7879"/>
    <w:rsid w:val="003E5BC1"/>
    <w:rsid w:val="003E78F9"/>
    <w:rsid w:val="00412A6A"/>
    <w:rsid w:val="004218E5"/>
    <w:rsid w:val="00447131"/>
    <w:rsid w:val="004536B2"/>
    <w:rsid w:val="00454E5A"/>
    <w:rsid w:val="00455B2C"/>
    <w:rsid w:val="00472439"/>
    <w:rsid w:val="00477A5D"/>
    <w:rsid w:val="00494526"/>
    <w:rsid w:val="004A2502"/>
    <w:rsid w:val="004D2B1E"/>
    <w:rsid w:val="004D7736"/>
    <w:rsid w:val="004E7803"/>
    <w:rsid w:val="004F0B6C"/>
    <w:rsid w:val="004F1EF9"/>
    <w:rsid w:val="005006CD"/>
    <w:rsid w:val="00511863"/>
    <w:rsid w:val="005358B4"/>
    <w:rsid w:val="00542B09"/>
    <w:rsid w:val="00543533"/>
    <w:rsid w:val="00547ECA"/>
    <w:rsid w:val="00554A29"/>
    <w:rsid w:val="00557CE1"/>
    <w:rsid w:val="005717CC"/>
    <w:rsid w:val="005853F6"/>
    <w:rsid w:val="00590413"/>
    <w:rsid w:val="005968A2"/>
    <w:rsid w:val="005A7939"/>
    <w:rsid w:val="005C0E90"/>
    <w:rsid w:val="005C6741"/>
    <w:rsid w:val="005D627F"/>
    <w:rsid w:val="006152AD"/>
    <w:rsid w:val="006251D1"/>
    <w:rsid w:val="006514DF"/>
    <w:rsid w:val="006E73FE"/>
    <w:rsid w:val="006F0678"/>
    <w:rsid w:val="00710300"/>
    <w:rsid w:val="00712660"/>
    <w:rsid w:val="00716FB5"/>
    <w:rsid w:val="00723CA2"/>
    <w:rsid w:val="007247AC"/>
    <w:rsid w:val="0076607E"/>
    <w:rsid w:val="007907FE"/>
    <w:rsid w:val="00791891"/>
    <w:rsid w:val="00792F34"/>
    <w:rsid w:val="007A0206"/>
    <w:rsid w:val="007A3CB6"/>
    <w:rsid w:val="007A4C0D"/>
    <w:rsid w:val="007B0503"/>
    <w:rsid w:val="007B1F73"/>
    <w:rsid w:val="007D2588"/>
    <w:rsid w:val="007E50F8"/>
    <w:rsid w:val="007F3801"/>
    <w:rsid w:val="0085596B"/>
    <w:rsid w:val="00867DB0"/>
    <w:rsid w:val="008703C7"/>
    <w:rsid w:val="00872667"/>
    <w:rsid w:val="008751E8"/>
    <w:rsid w:val="00883A0F"/>
    <w:rsid w:val="00885086"/>
    <w:rsid w:val="008902C4"/>
    <w:rsid w:val="008A29B9"/>
    <w:rsid w:val="008B0663"/>
    <w:rsid w:val="008B0824"/>
    <w:rsid w:val="008C223C"/>
    <w:rsid w:val="008C70F8"/>
    <w:rsid w:val="008D03EF"/>
    <w:rsid w:val="008D5EC6"/>
    <w:rsid w:val="008F2F00"/>
    <w:rsid w:val="008F506A"/>
    <w:rsid w:val="00901D31"/>
    <w:rsid w:val="0093591A"/>
    <w:rsid w:val="009423A6"/>
    <w:rsid w:val="0094475F"/>
    <w:rsid w:val="009466CD"/>
    <w:rsid w:val="009606A2"/>
    <w:rsid w:val="00961221"/>
    <w:rsid w:val="0096211E"/>
    <w:rsid w:val="00967FAA"/>
    <w:rsid w:val="00971CF3"/>
    <w:rsid w:val="00986098"/>
    <w:rsid w:val="009A161D"/>
    <w:rsid w:val="009A4E64"/>
    <w:rsid w:val="009C4CB3"/>
    <w:rsid w:val="009D416E"/>
    <w:rsid w:val="009E4B58"/>
    <w:rsid w:val="009F78B4"/>
    <w:rsid w:val="00A508B7"/>
    <w:rsid w:val="00A56142"/>
    <w:rsid w:val="00A6652D"/>
    <w:rsid w:val="00A73A7D"/>
    <w:rsid w:val="00A76AE4"/>
    <w:rsid w:val="00A857CD"/>
    <w:rsid w:val="00A87EA3"/>
    <w:rsid w:val="00A91C65"/>
    <w:rsid w:val="00A93899"/>
    <w:rsid w:val="00AA787B"/>
    <w:rsid w:val="00AB3CB8"/>
    <w:rsid w:val="00AE008E"/>
    <w:rsid w:val="00AE7148"/>
    <w:rsid w:val="00B02625"/>
    <w:rsid w:val="00B037F8"/>
    <w:rsid w:val="00B1077C"/>
    <w:rsid w:val="00B30B67"/>
    <w:rsid w:val="00B5074E"/>
    <w:rsid w:val="00B7720C"/>
    <w:rsid w:val="00BB73AE"/>
    <w:rsid w:val="00BF081C"/>
    <w:rsid w:val="00BF0E58"/>
    <w:rsid w:val="00BF250F"/>
    <w:rsid w:val="00BF66F5"/>
    <w:rsid w:val="00C06677"/>
    <w:rsid w:val="00C34E5D"/>
    <w:rsid w:val="00C44BD2"/>
    <w:rsid w:val="00C458F8"/>
    <w:rsid w:val="00C474CF"/>
    <w:rsid w:val="00C50629"/>
    <w:rsid w:val="00C54ACD"/>
    <w:rsid w:val="00C54D96"/>
    <w:rsid w:val="00C73FF5"/>
    <w:rsid w:val="00C80A86"/>
    <w:rsid w:val="00C818D2"/>
    <w:rsid w:val="00C90744"/>
    <w:rsid w:val="00CB1C52"/>
    <w:rsid w:val="00CB1F6C"/>
    <w:rsid w:val="00CB6D75"/>
    <w:rsid w:val="00CC6084"/>
    <w:rsid w:val="00CD24AC"/>
    <w:rsid w:val="00CD7B15"/>
    <w:rsid w:val="00CF07ED"/>
    <w:rsid w:val="00CF1739"/>
    <w:rsid w:val="00CF22FE"/>
    <w:rsid w:val="00D051ED"/>
    <w:rsid w:val="00D07EBA"/>
    <w:rsid w:val="00D1355E"/>
    <w:rsid w:val="00D13772"/>
    <w:rsid w:val="00D32323"/>
    <w:rsid w:val="00D4301D"/>
    <w:rsid w:val="00D62876"/>
    <w:rsid w:val="00D64D71"/>
    <w:rsid w:val="00D74560"/>
    <w:rsid w:val="00DC341F"/>
    <w:rsid w:val="00DD2427"/>
    <w:rsid w:val="00DD2F55"/>
    <w:rsid w:val="00DD4924"/>
    <w:rsid w:val="00DE71B1"/>
    <w:rsid w:val="00DF72B2"/>
    <w:rsid w:val="00E00B19"/>
    <w:rsid w:val="00E0197B"/>
    <w:rsid w:val="00E041BC"/>
    <w:rsid w:val="00E05A11"/>
    <w:rsid w:val="00E07A63"/>
    <w:rsid w:val="00E17955"/>
    <w:rsid w:val="00E20505"/>
    <w:rsid w:val="00E37C42"/>
    <w:rsid w:val="00E4494F"/>
    <w:rsid w:val="00E4504A"/>
    <w:rsid w:val="00E467FF"/>
    <w:rsid w:val="00E60DB8"/>
    <w:rsid w:val="00E669D7"/>
    <w:rsid w:val="00E67A42"/>
    <w:rsid w:val="00E77B0F"/>
    <w:rsid w:val="00E805B4"/>
    <w:rsid w:val="00E93752"/>
    <w:rsid w:val="00EA006C"/>
    <w:rsid w:val="00EC6240"/>
    <w:rsid w:val="00ED4991"/>
    <w:rsid w:val="00ED5933"/>
    <w:rsid w:val="00F02F4D"/>
    <w:rsid w:val="00F134B9"/>
    <w:rsid w:val="00F15E7C"/>
    <w:rsid w:val="00F22805"/>
    <w:rsid w:val="00F24A90"/>
    <w:rsid w:val="00F268E8"/>
    <w:rsid w:val="00F26A2A"/>
    <w:rsid w:val="00F365A5"/>
    <w:rsid w:val="00F55B34"/>
    <w:rsid w:val="00F64C0B"/>
    <w:rsid w:val="00F7051E"/>
    <w:rsid w:val="00F72A70"/>
    <w:rsid w:val="00F81FEC"/>
    <w:rsid w:val="00F93B6D"/>
    <w:rsid w:val="00F956DB"/>
    <w:rsid w:val="00FA6EAB"/>
    <w:rsid w:val="00FB4D2C"/>
    <w:rsid w:val="00FB6877"/>
    <w:rsid w:val="00FD278D"/>
    <w:rsid w:val="00FD56BC"/>
    <w:rsid w:val="00FE1B7E"/>
    <w:rsid w:val="00FE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5849B"/>
  <w15:chartTrackingRefBased/>
  <w15:docId w15:val="{097413B4-9BBB-4C4D-9735-AD66D390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01B6"/>
    <w:pPr>
      <w:jc w:val="both"/>
    </w:pPr>
    <w:rPr>
      <w:rFonts w:ascii="Calibri" w:eastAsia="Times New Roman" w:hAnsi="Calibri"/>
      <w:sz w:val="22"/>
      <w:szCs w:val="24"/>
      <w:lang w:val="en-GB"/>
    </w:rPr>
  </w:style>
  <w:style w:type="paragraph" w:styleId="Heading1">
    <w:name w:val="heading 1"/>
    <w:basedOn w:val="Normal"/>
    <w:next w:val="Normal"/>
    <w:link w:val="Heading1Char"/>
    <w:uiPriority w:val="99"/>
    <w:qFormat/>
    <w:rsid w:val="00447131"/>
    <w:pPr>
      <w:keepNext/>
      <w:numPr>
        <w:numId w:val="1"/>
      </w:numPr>
      <w:outlineLvl w:val="0"/>
    </w:pPr>
    <w:rPr>
      <w:rFonts w:ascii="Dubai" w:hAnsi="Dubai" w:cs="Dubai"/>
      <w:bCs/>
      <w:smallCaps/>
      <w:color w:val="00B0F0"/>
      <w:kern w:val="32"/>
      <w:sz w:val="36"/>
      <w:szCs w:val="36"/>
      <w:lang w:val="en-AU"/>
    </w:rPr>
  </w:style>
  <w:style w:type="paragraph" w:styleId="Heading2">
    <w:name w:val="heading 2"/>
    <w:basedOn w:val="Normal"/>
    <w:next w:val="Normal"/>
    <w:link w:val="Heading2Char"/>
    <w:uiPriority w:val="99"/>
    <w:qFormat/>
    <w:rsid w:val="00455B2C"/>
    <w:pPr>
      <w:keepNext/>
      <w:numPr>
        <w:ilvl w:val="1"/>
        <w:numId w:val="1"/>
      </w:numPr>
      <w:outlineLvl w:val="1"/>
    </w:pPr>
    <w:rPr>
      <w:rFonts w:ascii="Dubai" w:hAnsi="Dubai" w:cs="Dubai"/>
      <w:b/>
      <w:bCs/>
      <w:iCs/>
      <w:color w:val="000000" w:themeColor="text1"/>
      <w:sz w:val="28"/>
      <w:szCs w:val="28"/>
      <w:lang w:val="en-AU"/>
    </w:rPr>
  </w:style>
  <w:style w:type="paragraph" w:styleId="Heading3">
    <w:name w:val="heading 3"/>
    <w:basedOn w:val="Normal"/>
    <w:next w:val="Normal"/>
    <w:link w:val="Heading3Char"/>
    <w:semiHidden/>
    <w:unhideWhenUsed/>
    <w:qFormat/>
    <w:rsid w:val="00F7051E"/>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7131"/>
    <w:rPr>
      <w:rFonts w:ascii="Dubai" w:eastAsia="Times New Roman" w:hAnsi="Dubai" w:cs="Dubai"/>
      <w:bCs/>
      <w:smallCaps/>
      <w:color w:val="00B0F0"/>
      <w:kern w:val="32"/>
      <w:sz w:val="36"/>
      <w:szCs w:val="36"/>
      <w:lang w:val="en-AU"/>
    </w:rPr>
  </w:style>
  <w:style w:type="character" w:customStyle="1" w:styleId="Heading2Char">
    <w:name w:val="Heading 2 Char"/>
    <w:basedOn w:val="DefaultParagraphFont"/>
    <w:link w:val="Heading2"/>
    <w:uiPriority w:val="99"/>
    <w:rsid w:val="00455B2C"/>
    <w:rPr>
      <w:rFonts w:ascii="Dubai" w:eastAsia="Times New Roman" w:hAnsi="Dubai" w:cs="Dubai"/>
      <w:b/>
      <w:bCs/>
      <w:iCs/>
      <w:color w:val="000000" w:themeColor="text1"/>
      <w:sz w:val="28"/>
      <w:szCs w:val="28"/>
      <w:lang w:val="en-AU"/>
    </w:rPr>
  </w:style>
  <w:style w:type="paragraph" w:styleId="TOC1">
    <w:name w:val="toc 1"/>
    <w:basedOn w:val="Normal"/>
    <w:next w:val="Normal"/>
    <w:autoRedefine/>
    <w:uiPriority w:val="39"/>
    <w:rsid w:val="00F7051E"/>
  </w:style>
  <w:style w:type="paragraph" w:customStyle="1" w:styleId="QEDFrontTitle">
    <w:name w:val="QED Front Title"/>
    <w:basedOn w:val="Normal"/>
    <w:next w:val="Normal"/>
    <w:uiPriority w:val="99"/>
    <w:rsid w:val="00F7051E"/>
    <w:pPr>
      <w:jc w:val="center"/>
    </w:pPr>
    <w:rPr>
      <w:i/>
      <w:sz w:val="72"/>
    </w:rPr>
  </w:style>
  <w:style w:type="paragraph" w:customStyle="1" w:styleId="QEDPolicyHeading3">
    <w:name w:val="QED Policy Heading 3"/>
    <w:basedOn w:val="Heading3"/>
    <w:next w:val="Normal"/>
    <w:rsid w:val="00F7051E"/>
    <w:pPr>
      <w:keepLines w:val="0"/>
      <w:numPr>
        <w:ilvl w:val="2"/>
        <w:numId w:val="1"/>
      </w:numPr>
      <w:spacing w:before="240" w:after="60"/>
    </w:pPr>
    <w:rPr>
      <w:rFonts w:ascii="Calibri" w:eastAsia="Times New Roman" w:hAnsi="Calibri" w:cs="Arial"/>
      <w:bCs/>
      <w:i/>
      <w:smallCaps/>
      <w:color w:val="auto"/>
      <w:szCs w:val="26"/>
    </w:rPr>
  </w:style>
  <w:style w:type="paragraph" w:styleId="TOC2">
    <w:name w:val="toc 2"/>
    <w:basedOn w:val="Normal"/>
    <w:next w:val="Normal"/>
    <w:autoRedefine/>
    <w:uiPriority w:val="39"/>
    <w:rsid w:val="00F7051E"/>
    <w:pPr>
      <w:ind w:left="220"/>
    </w:pPr>
  </w:style>
  <w:style w:type="table" w:styleId="TableGrid">
    <w:name w:val="Table Grid"/>
    <w:basedOn w:val="TableNormal"/>
    <w:uiPriority w:val="39"/>
    <w:rsid w:val="00F7051E"/>
    <w:pPr>
      <w:jc w:val="both"/>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7051E"/>
    <w:rPr>
      <w:rFonts w:cs="Times New Roman"/>
      <w:color w:val="0000FF"/>
      <w:u w:val="single"/>
    </w:rPr>
  </w:style>
  <w:style w:type="paragraph" w:styleId="Footer">
    <w:name w:val="footer"/>
    <w:basedOn w:val="Normal"/>
    <w:link w:val="FooterChar"/>
    <w:uiPriority w:val="99"/>
    <w:rsid w:val="00F7051E"/>
    <w:pPr>
      <w:tabs>
        <w:tab w:val="center" w:pos="4153"/>
        <w:tab w:val="right" w:pos="8306"/>
      </w:tabs>
    </w:pPr>
  </w:style>
  <w:style w:type="character" w:customStyle="1" w:styleId="FooterChar">
    <w:name w:val="Footer Char"/>
    <w:basedOn w:val="DefaultParagraphFont"/>
    <w:link w:val="Footer"/>
    <w:uiPriority w:val="99"/>
    <w:rsid w:val="00F7051E"/>
    <w:rPr>
      <w:rFonts w:ascii="Calibri" w:eastAsia="Times New Roman" w:hAnsi="Calibri"/>
      <w:sz w:val="22"/>
      <w:szCs w:val="24"/>
      <w:lang w:val="en-GB"/>
    </w:rPr>
  </w:style>
  <w:style w:type="character" w:styleId="PageNumber">
    <w:name w:val="page number"/>
    <w:uiPriority w:val="99"/>
    <w:rsid w:val="00F7051E"/>
    <w:rPr>
      <w:rFonts w:cs="Times New Roman"/>
    </w:rPr>
  </w:style>
  <w:style w:type="paragraph" w:styleId="ListParagraph">
    <w:name w:val="List Paragraph"/>
    <w:basedOn w:val="Normal"/>
    <w:uiPriority w:val="34"/>
    <w:qFormat/>
    <w:rsid w:val="00F7051E"/>
    <w:pPr>
      <w:ind w:left="720"/>
      <w:contextualSpacing/>
      <w:jc w:val="left"/>
    </w:pPr>
    <w:rPr>
      <w:szCs w:val="22"/>
    </w:rPr>
  </w:style>
  <w:style w:type="character" w:customStyle="1" w:styleId="Heading3Char">
    <w:name w:val="Heading 3 Char"/>
    <w:basedOn w:val="DefaultParagraphFont"/>
    <w:link w:val="Heading3"/>
    <w:semiHidden/>
    <w:rsid w:val="00F7051E"/>
    <w:rPr>
      <w:rFonts w:asciiTheme="majorHAnsi" w:eastAsiaTheme="majorEastAsia" w:hAnsiTheme="majorHAnsi" w:cstheme="majorBidi"/>
      <w:color w:val="1F3763" w:themeColor="accent1" w:themeShade="7F"/>
      <w:sz w:val="24"/>
      <w:szCs w:val="24"/>
      <w:lang w:val="en-GB"/>
    </w:rPr>
  </w:style>
  <w:style w:type="paragraph" w:styleId="FootnoteText">
    <w:name w:val="footnote text"/>
    <w:basedOn w:val="Normal"/>
    <w:link w:val="FootnoteTextChar"/>
    <w:rsid w:val="00F7051E"/>
    <w:rPr>
      <w:sz w:val="20"/>
      <w:szCs w:val="20"/>
    </w:rPr>
  </w:style>
  <w:style w:type="character" w:customStyle="1" w:styleId="FootnoteTextChar">
    <w:name w:val="Footnote Text Char"/>
    <w:basedOn w:val="DefaultParagraphFont"/>
    <w:link w:val="FootnoteText"/>
    <w:rsid w:val="00F7051E"/>
    <w:rPr>
      <w:rFonts w:ascii="Calibri" w:eastAsia="Times New Roman" w:hAnsi="Calibri"/>
      <w:lang w:val="en-GB"/>
    </w:rPr>
  </w:style>
  <w:style w:type="character" w:styleId="FootnoteReference">
    <w:name w:val="footnote reference"/>
    <w:basedOn w:val="DefaultParagraphFont"/>
    <w:rsid w:val="00F7051E"/>
    <w:rPr>
      <w:vertAlign w:val="superscript"/>
    </w:rPr>
  </w:style>
  <w:style w:type="paragraph" w:customStyle="1" w:styleId="QEDPolicyHeading1">
    <w:name w:val="QED Policy Heading 1"/>
    <w:basedOn w:val="Heading1"/>
    <w:next w:val="Normal"/>
    <w:rsid w:val="00F7051E"/>
    <w:pPr>
      <w:numPr>
        <w:numId w:val="0"/>
      </w:numPr>
      <w:tabs>
        <w:tab w:val="num" w:pos="360"/>
      </w:tabs>
      <w:spacing w:before="240" w:after="60"/>
      <w:ind w:left="360" w:hanging="360"/>
    </w:pPr>
    <w:rPr>
      <w:rFonts w:ascii="Calibri" w:hAnsi="Calibri" w:cs="Arial"/>
      <w:b/>
      <w:smallCaps w:val="0"/>
      <w:color w:val="333399"/>
    </w:rPr>
  </w:style>
  <w:style w:type="paragraph" w:customStyle="1" w:styleId="QEDPolicyHeading2">
    <w:name w:val="QED Policy Heading 2"/>
    <w:basedOn w:val="Heading2"/>
    <w:next w:val="Normal"/>
    <w:link w:val="QEDPolicyHeading2Char"/>
    <w:rsid w:val="00F7051E"/>
    <w:pPr>
      <w:numPr>
        <w:ilvl w:val="0"/>
        <w:numId w:val="0"/>
      </w:numPr>
      <w:tabs>
        <w:tab w:val="num" w:pos="792"/>
      </w:tabs>
      <w:spacing w:before="240" w:after="60"/>
      <w:ind w:left="792" w:hanging="432"/>
    </w:pPr>
    <w:rPr>
      <w:rFonts w:ascii="Calibri" w:hAnsi="Calibri" w:cs="Arial"/>
      <w:b w:val="0"/>
      <w:i/>
      <w:color w:val="666699"/>
      <w:lang w:val="en-GB"/>
    </w:rPr>
  </w:style>
  <w:style w:type="character" w:customStyle="1" w:styleId="QEDPolicyHeading2Char">
    <w:name w:val="QED Policy Heading 2 Char"/>
    <w:link w:val="QEDPolicyHeading2"/>
    <w:locked/>
    <w:rsid w:val="00F7051E"/>
    <w:rPr>
      <w:rFonts w:ascii="Calibri" w:eastAsia="Times New Roman" w:hAnsi="Calibri" w:cs="Arial"/>
      <w:b/>
      <w:bCs/>
      <w:i/>
      <w:iCs/>
      <w:color w:val="666699"/>
      <w:sz w:val="28"/>
      <w:szCs w:val="28"/>
      <w:lang w:val="en-GB"/>
    </w:rPr>
  </w:style>
  <w:style w:type="paragraph" w:styleId="BalloonText">
    <w:name w:val="Balloon Text"/>
    <w:basedOn w:val="Normal"/>
    <w:link w:val="BalloonTextChar"/>
    <w:semiHidden/>
    <w:unhideWhenUsed/>
    <w:rsid w:val="005006CD"/>
    <w:rPr>
      <w:rFonts w:ascii="Segoe UI" w:hAnsi="Segoe UI" w:cs="Segoe UI"/>
      <w:sz w:val="18"/>
      <w:szCs w:val="18"/>
    </w:rPr>
  </w:style>
  <w:style w:type="character" w:customStyle="1" w:styleId="BalloonTextChar">
    <w:name w:val="Balloon Text Char"/>
    <w:basedOn w:val="DefaultParagraphFont"/>
    <w:link w:val="BalloonText"/>
    <w:semiHidden/>
    <w:rsid w:val="005006CD"/>
    <w:rPr>
      <w:rFonts w:ascii="Segoe UI" w:eastAsia="Times New Roman" w:hAnsi="Segoe UI" w:cs="Segoe UI"/>
      <w:sz w:val="18"/>
      <w:szCs w:val="18"/>
      <w:lang w:val="en-GB"/>
    </w:rPr>
  </w:style>
  <w:style w:type="paragraph" w:styleId="Header">
    <w:name w:val="header"/>
    <w:basedOn w:val="Normal"/>
    <w:link w:val="HeaderChar"/>
    <w:rsid w:val="00DC341F"/>
    <w:pPr>
      <w:tabs>
        <w:tab w:val="center" w:pos="4513"/>
        <w:tab w:val="right" w:pos="9026"/>
      </w:tabs>
    </w:pPr>
  </w:style>
  <w:style w:type="character" w:customStyle="1" w:styleId="HeaderChar">
    <w:name w:val="Header Char"/>
    <w:basedOn w:val="DefaultParagraphFont"/>
    <w:link w:val="Header"/>
    <w:rsid w:val="00DC341F"/>
    <w:rPr>
      <w:rFonts w:ascii="Calibri" w:eastAsia="Times New Roman" w:hAnsi="Calibri"/>
      <w:sz w:val="22"/>
      <w:szCs w:val="24"/>
      <w:lang w:val="en-GB"/>
    </w:rPr>
  </w:style>
  <w:style w:type="character" w:styleId="CommentReference">
    <w:name w:val="annotation reference"/>
    <w:basedOn w:val="DefaultParagraphFont"/>
    <w:rsid w:val="00AE008E"/>
    <w:rPr>
      <w:sz w:val="16"/>
      <w:szCs w:val="16"/>
    </w:rPr>
  </w:style>
  <w:style w:type="paragraph" w:styleId="CommentText">
    <w:name w:val="annotation text"/>
    <w:basedOn w:val="Normal"/>
    <w:link w:val="CommentTextChar"/>
    <w:rsid w:val="00AE008E"/>
    <w:rPr>
      <w:sz w:val="20"/>
      <w:szCs w:val="20"/>
    </w:rPr>
  </w:style>
  <w:style w:type="character" w:customStyle="1" w:styleId="CommentTextChar">
    <w:name w:val="Comment Text Char"/>
    <w:basedOn w:val="DefaultParagraphFont"/>
    <w:link w:val="CommentText"/>
    <w:rsid w:val="00AE008E"/>
    <w:rPr>
      <w:rFonts w:ascii="Calibri" w:eastAsia="Times New Roman" w:hAnsi="Calibri"/>
      <w:lang w:val="en-GB"/>
    </w:rPr>
  </w:style>
  <w:style w:type="paragraph" w:styleId="CommentSubject">
    <w:name w:val="annotation subject"/>
    <w:basedOn w:val="CommentText"/>
    <w:next w:val="CommentText"/>
    <w:link w:val="CommentSubjectChar"/>
    <w:rsid w:val="00AE008E"/>
    <w:rPr>
      <w:b/>
      <w:bCs/>
    </w:rPr>
  </w:style>
  <w:style w:type="character" w:customStyle="1" w:styleId="CommentSubjectChar">
    <w:name w:val="Comment Subject Char"/>
    <w:basedOn w:val="CommentTextChar"/>
    <w:link w:val="CommentSubject"/>
    <w:rsid w:val="00AE008E"/>
    <w:rPr>
      <w:rFonts w:ascii="Calibri" w:eastAsia="Times New Roman" w:hAnsi="Calibri"/>
      <w:b/>
      <w:bCs/>
      <w:lang w:val="en-GB"/>
    </w:rPr>
  </w:style>
  <w:style w:type="character" w:styleId="Emphasis">
    <w:name w:val="Emphasis"/>
    <w:basedOn w:val="DefaultParagraphFont"/>
    <w:qFormat/>
    <w:rsid w:val="00547ECA"/>
    <w:rPr>
      <w:i/>
      <w:iCs/>
    </w:rPr>
  </w:style>
  <w:style w:type="paragraph" w:styleId="Revision">
    <w:name w:val="Revision"/>
    <w:hidden/>
    <w:uiPriority w:val="99"/>
    <w:semiHidden/>
    <w:rsid w:val="00CF1739"/>
    <w:rPr>
      <w:rFonts w:ascii="Calibri" w:eastAsia="Times New Roman" w:hAnsi="Calibri"/>
      <w:sz w:val="22"/>
      <w:szCs w:val="24"/>
      <w:lang w:val="en-GB"/>
    </w:rPr>
  </w:style>
  <w:style w:type="paragraph" w:customStyle="1" w:styleId="PolicyText2">
    <w:name w:val="PolicyText2"/>
    <w:basedOn w:val="Normal"/>
    <w:autoRedefine/>
    <w:qFormat/>
    <w:rsid w:val="00A93899"/>
    <w:pPr>
      <w:spacing w:after="240"/>
      <w:ind w:left="360" w:right="720"/>
      <w:jc w:val="left"/>
    </w:pPr>
    <w:rPr>
      <w:rFonts w:ascii="Arial" w:eastAsiaTheme="minorHAnsi" w:hAnsi="Arial" w:cs="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5299">
      <w:bodyDiv w:val="1"/>
      <w:marLeft w:val="0"/>
      <w:marRight w:val="0"/>
      <w:marTop w:val="0"/>
      <w:marBottom w:val="0"/>
      <w:divBdr>
        <w:top w:val="none" w:sz="0" w:space="0" w:color="auto"/>
        <w:left w:val="none" w:sz="0" w:space="0" w:color="auto"/>
        <w:bottom w:val="none" w:sz="0" w:space="0" w:color="auto"/>
        <w:right w:val="none" w:sz="0" w:space="0" w:color="auto"/>
      </w:divBdr>
      <w:divsChild>
        <w:div w:id="2046709182">
          <w:marLeft w:val="0"/>
          <w:marRight w:val="0"/>
          <w:marTop w:val="0"/>
          <w:marBottom w:val="0"/>
          <w:divBdr>
            <w:top w:val="none" w:sz="0" w:space="0" w:color="auto"/>
            <w:left w:val="none" w:sz="0" w:space="0" w:color="auto"/>
            <w:bottom w:val="none" w:sz="0" w:space="0" w:color="auto"/>
            <w:right w:val="none" w:sz="0" w:space="0" w:color="auto"/>
          </w:divBdr>
          <w:divsChild>
            <w:div w:id="576062167">
              <w:marLeft w:val="0"/>
              <w:marRight w:val="0"/>
              <w:marTop w:val="0"/>
              <w:marBottom w:val="0"/>
              <w:divBdr>
                <w:top w:val="single" w:sz="6" w:space="8" w:color="121212"/>
                <w:left w:val="single" w:sz="6" w:space="9" w:color="121212"/>
                <w:bottom w:val="single" w:sz="6" w:space="5" w:color="121212"/>
                <w:right w:val="single" w:sz="6" w:space="9" w:color="121212"/>
              </w:divBdr>
              <w:divsChild>
                <w:div w:id="1625191991">
                  <w:marLeft w:val="0"/>
                  <w:marRight w:val="0"/>
                  <w:marTop w:val="0"/>
                  <w:marBottom w:val="0"/>
                  <w:divBdr>
                    <w:top w:val="none" w:sz="0" w:space="0" w:color="auto"/>
                    <w:left w:val="none" w:sz="0" w:space="0" w:color="auto"/>
                    <w:bottom w:val="none" w:sz="0" w:space="0" w:color="auto"/>
                    <w:right w:val="none" w:sz="0" w:space="0" w:color="auto"/>
                  </w:divBdr>
                </w:div>
                <w:div w:id="9970005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C8BEEF0882A4B9450C9A9D1628C9E" ma:contentTypeVersion="13" ma:contentTypeDescription="Create a new document." ma:contentTypeScope="" ma:versionID="b8ab47fa71f14618de3d8742f889a971">
  <xsd:schema xmlns:xsd="http://www.w3.org/2001/XMLSchema" xmlns:xs="http://www.w3.org/2001/XMLSchema" xmlns:p="http://schemas.microsoft.com/office/2006/metadata/properties" xmlns:ns2="1cd69395-ba83-4ec8-8615-b8e38d6be447" xmlns:ns3="72b44300-ac23-419f-8bea-8445fbadbedf" targetNamespace="http://schemas.microsoft.com/office/2006/metadata/properties" ma:root="true" ma:fieldsID="4fc13ab067dab73e5815868b670c7168" ns2:_="" ns3:_="">
    <xsd:import namespace="1cd69395-ba83-4ec8-8615-b8e38d6be447"/>
    <xsd:import namespace="72b44300-ac23-419f-8bea-8445fbadb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69395-ba83-4ec8-8615-b8e38d6be4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b44300-ac23-419f-8bea-8445fbadbe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DC40-BED0-4141-B0B6-4821990E1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69395-ba83-4ec8-8615-b8e38d6be447"/>
    <ds:schemaRef ds:uri="72b44300-ac23-419f-8bea-8445fbadb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41DD0-9473-4F83-AFB1-0FA4F1F56C2B}">
  <ds:schemaRefs>
    <ds:schemaRef ds:uri="http://schemas.microsoft.com/sharepoint/v3/contenttype/forms"/>
  </ds:schemaRefs>
</ds:datastoreItem>
</file>

<file path=customXml/itemProps3.xml><?xml version="1.0" encoding="utf-8"?>
<ds:datastoreItem xmlns:ds="http://schemas.openxmlformats.org/officeDocument/2006/customXml" ds:itemID="{EAEF860D-5686-4FDF-AE7A-B439DE856E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44CDA-49E0-054B-AE74-2A54FC40C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2798</Words>
  <Characters>17090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Links>
    <vt:vector size="168" baseType="variant">
      <vt:variant>
        <vt:i4>1048637</vt:i4>
      </vt:variant>
      <vt:variant>
        <vt:i4>164</vt:i4>
      </vt:variant>
      <vt:variant>
        <vt:i4>0</vt:i4>
      </vt:variant>
      <vt:variant>
        <vt:i4>5</vt:i4>
      </vt:variant>
      <vt:variant>
        <vt:lpwstr/>
      </vt:variant>
      <vt:variant>
        <vt:lpwstr>_Toc83637245</vt:lpwstr>
      </vt:variant>
      <vt:variant>
        <vt:i4>1114173</vt:i4>
      </vt:variant>
      <vt:variant>
        <vt:i4>158</vt:i4>
      </vt:variant>
      <vt:variant>
        <vt:i4>0</vt:i4>
      </vt:variant>
      <vt:variant>
        <vt:i4>5</vt:i4>
      </vt:variant>
      <vt:variant>
        <vt:lpwstr/>
      </vt:variant>
      <vt:variant>
        <vt:lpwstr>_Toc83637244</vt:lpwstr>
      </vt:variant>
      <vt:variant>
        <vt:i4>1441853</vt:i4>
      </vt:variant>
      <vt:variant>
        <vt:i4>152</vt:i4>
      </vt:variant>
      <vt:variant>
        <vt:i4>0</vt:i4>
      </vt:variant>
      <vt:variant>
        <vt:i4>5</vt:i4>
      </vt:variant>
      <vt:variant>
        <vt:lpwstr/>
      </vt:variant>
      <vt:variant>
        <vt:lpwstr>_Toc83637243</vt:lpwstr>
      </vt:variant>
      <vt:variant>
        <vt:i4>1507389</vt:i4>
      </vt:variant>
      <vt:variant>
        <vt:i4>146</vt:i4>
      </vt:variant>
      <vt:variant>
        <vt:i4>0</vt:i4>
      </vt:variant>
      <vt:variant>
        <vt:i4>5</vt:i4>
      </vt:variant>
      <vt:variant>
        <vt:lpwstr/>
      </vt:variant>
      <vt:variant>
        <vt:lpwstr>_Toc83637242</vt:lpwstr>
      </vt:variant>
      <vt:variant>
        <vt:i4>1310781</vt:i4>
      </vt:variant>
      <vt:variant>
        <vt:i4>140</vt:i4>
      </vt:variant>
      <vt:variant>
        <vt:i4>0</vt:i4>
      </vt:variant>
      <vt:variant>
        <vt:i4>5</vt:i4>
      </vt:variant>
      <vt:variant>
        <vt:lpwstr/>
      </vt:variant>
      <vt:variant>
        <vt:lpwstr>_Toc83637241</vt:lpwstr>
      </vt:variant>
      <vt:variant>
        <vt:i4>1376317</vt:i4>
      </vt:variant>
      <vt:variant>
        <vt:i4>134</vt:i4>
      </vt:variant>
      <vt:variant>
        <vt:i4>0</vt:i4>
      </vt:variant>
      <vt:variant>
        <vt:i4>5</vt:i4>
      </vt:variant>
      <vt:variant>
        <vt:lpwstr/>
      </vt:variant>
      <vt:variant>
        <vt:lpwstr>_Toc83637240</vt:lpwstr>
      </vt:variant>
      <vt:variant>
        <vt:i4>1835066</vt:i4>
      </vt:variant>
      <vt:variant>
        <vt:i4>128</vt:i4>
      </vt:variant>
      <vt:variant>
        <vt:i4>0</vt:i4>
      </vt:variant>
      <vt:variant>
        <vt:i4>5</vt:i4>
      </vt:variant>
      <vt:variant>
        <vt:lpwstr/>
      </vt:variant>
      <vt:variant>
        <vt:lpwstr>_Toc83637239</vt:lpwstr>
      </vt:variant>
      <vt:variant>
        <vt:i4>1900602</vt:i4>
      </vt:variant>
      <vt:variant>
        <vt:i4>122</vt:i4>
      </vt:variant>
      <vt:variant>
        <vt:i4>0</vt:i4>
      </vt:variant>
      <vt:variant>
        <vt:i4>5</vt:i4>
      </vt:variant>
      <vt:variant>
        <vt:lpwstr/>
      </vt:variant>
      <vt:variant>
        <vt:lpwstr>_Toc83637238</vt:lpwstr>
      </vt:variant>
      <vt:variant>
        <vt:i4>1179706</vt:i4>
      </vt:variant>
      <vt:variant>
        <vt:i4>116</vt:i4>
      </vt:variant>
      <vt:variant>
        <vt:i4>0</vt:i4>
      </vt:variant>
      <vt:variant>
        <vt:i4>5</vt:i4>
      </vt:variant>
      <vt:variant>
        <vt:lpwstr/>
      </vt:variant>
      <vt:variant>
        <vt:lpwstr>_Toc83637237</vt:lpwstr>
      </vt:variant>
      <vt:variant>
        <vt:i4>1245242</vt:i4>
      </vt:variant>
      <vt:variant>
        <vt:i4>110</vt:i4>
      </vt:variant>
      <vt:variant>
        <vt:i4>0</vt:i4>
      </vt:variant>
      <vt:variant>
        <vt:i4>5</vt:i4>
      </vt:variant>
      <vt:variant>
        <vt:lpwstr/>
      </vt:variant>
      <vt:variant>
        <vt:lpwstr>_Toc83637236</vt:lpwstr>
      </vt:variant>
      <vt:variant>
        <vt:i4>1048634</vt:i4>
      </vt:variant>
      <vt:variant>
        <vt:i4>104</vt:i4>
      </vt:variant>
      <vt:variant>
        <vt:i4>0</vt:i4>
      </vt:variant>
      <vt:variant>
        <vt:i4>5</vt:i4>
      </vt:variant>
      <vt:variant>
        <vt:lpwstr/>
      </vt:variant>
      <vt:variant>
        <vt:lpwstr>_Toc83637235</vt:lpwstr>
      </vt:variant>
      <vt:variant>
        <vt:i4>1114170</vt:i4>
      </vt:variant>
      <vt:variant>
        <vt:i4>98</vt:i4>
      </vt:variant>
      <vt:variant>
        <vt:i4>0</vt:i4>
      </vt:variant>
      <vt:variant>
        <vt:i4>5</vt:i4>
      </vt:variant>
      <vt:variant>
        <vt:lpwstr/>
      </vt:variant>
      <vt:variant>
        <vt:lpwstr>_Toc83637234</vt:lpwstr>
      </vt:variant>
      <vt:variant>
        <vt:i4>1441850</vt:i4>
      </vt:variant>
      <vt:variant>
        <vt:i4>92</vt:i4>
      </vt:variant>
      <vt:variant>
        <vt:i4>0</vt:i4>
      </vt:variant>
      <vt:variant>
        <vt:i4>5</vt:i4>
      </vt:variant>
      <vt:variant>
        <vt:lpwstr/>
      </vt:variant>
      <vt:variant>
        <vt:lpwstr>_Toc83637233</vt:lpwstr>
      </vt:variant>
      <vt:variant>
        <vt:i4>1507386</vt:i4>
      </vt:variant>
      <vt:variant>
        <vt:i4>86</vt:i4>
      </vt:variant>
      <vt:variant>
        <vt:i4>0</vt:i4>
      </vt:variant>
      <vt:variant>
        <vt:i4>5</vt:i4>
      </vt:variant>
      <vt:variant>
        <vt:lpwstr/>
      </vt:variant>
      <vt:variant>
        <vt:lpwstr>_Toc83637232</vt:lpwstr>
      </vt:variant>
      <vt:variant>
        <vt:i4>1310778</vt:i4>
      </vt:variant>
      <vt:variant>
        <vt:i4>80</vt:i4>
      </vt:variant>
      <vt:variant>
        <vt:i4>0</vt:i4>
      </vt:variant>
      <vt:variant>
        <vt:i4>5</vt:i4>
      </vt:variant>
      <vt:variant>
        <vt:lpwstr/>
      </vt:variant>
      <vt:variant>
        <vt:lpwstr>_Toc83637231</vt:lpwstr>
      </vt:variant>
      <vt:variant>
        <vt:i4>1376314</vt:i4>
      </vt:variant>
      <vt:variant>
        <vt:i4>74</vt:i4>
      </vt:variant>
      <vt:variant>
        <vt:i4>0</vt:i4>
      </vt:variant>
      <vt:variant>
        <vt:i4>5</vt:i4>
      </vt:variant>
      <vt:variant>
        <vt:lpwstr/>
      </vt:variant>
      <vt:variant>
        <vt:lpwstr>_Toc83637230</vt:lpwstr>
      </vt:variant>
      <vt:variant>
        <vt:i4>1835067</vt:i4>
      </vt:variant>
      <vt:variant>
        <vt:i4>68</vt:i4>
      </vt:variant>
      <vt:variant>
        <vt:i4>0</vt:i4>
      </vt:variant>
      <vt:variant>
        <vt:i4>5</vt:i4>
      </vt:variant>
      <vt:variant>
        <vt:lpwstr/>
      </vt:variant>
      <vt:variant>
        <vt:lpwstr>_Toc83637229</vt:lpwstr>
      </vt:variant>
      <vt:variant>
        <vt:i4>1900603</vt:i4>
      </vt:variant>
      <vt:variant>
        <vt:i4>62</vt:i4>
      </vt:variant>
      <vt:variant>
        <vt:i4>0</vt:i4>
      </vt:variant>
      <vt:variant>
        <vt:i4>5</vt:i4>
      </vt:variant>
      <vt:variant>
        <vt:lpwstr/>
      </vt:variant>
      <vt:variant>
        <vt:lpwstr>_Toc83637228</vt:lpwstr>
      </vt:variant>
      <vt:variant>
        <vt:i4>1179707</vt:i4>
      </vt:variant>
      <vt:variant>
        <vt:i4>56</vt:i4>
      </vt:variant>
      <vt:variant>
        <vt:i4>0</vt:i4>
      </vt:variant>
      <vt:variant>
        <vt:i4>5</vt:i4>
      </vt:variant>
      <vt:variant>
        <vt:lpwstr/>
      </vt:variant>
      <vt:variant>
        <vt:lpwstr>_Toc83637227</vt:lpwstr>
      </vt:variant>
      <vt:variant>
        <vt:i4>1245243</vt:i4>
      </vt:variant>
      <vt:variant>
        <vt:i4>50</vt:i4>
      </vt:variant>
      <vt:variant>
        <vt:i4>0</vt:i4>
      </vt:variant>
      <vt:variant>
        <vt:i4>5</vt:i4>
      </vt:variant>
      <vt:variant>
        <vt:lpwstr/>
      </vt:variant>
      <vt:variant>
        <vt:lpwstr>_Toc83637226</vt:lpwstr>
      </vt:variant>
      <vt:variant>
        <vt:i4>1048635</vt:i4>
      </vt:variant>
      <vt:variant>
        <vt:i4>44</vt:i4>
      </vt:variant>
      <vt:variant>
        <vt:i4>0</vt:i4>
      </vt:variant>
      <vt:variant>
        <vt:i4>5</vt:i4>
      </vt:variant>
      <vt:variant>
        <vt:lpwstr/>
      </vt:variant>
      <vt:variant>
        <vt:lpwstr>_Toc83637225</vt:lpwstr>
      </vt:variant>
      <vt:variant>
        <vt:i4>1114171</vt:i4>
      </vt:variant>
      <vt:variant>
        <vt:i4>38</vt:i4>
      </vt:variant>
      <vt:variant>
        <vt:i4>0</vt:i4>
      </vt:variant>
      <vt:variant>
        <vt:i4>5</vt:i4>
      </vt:variant>
      <vt:variant>
        <vt:lpwstr/>
      </vt:variant>
      <vt:variant>
        <vt:lpwstr>_Toc83637224</vt:lpwstr>
      </vt:variant>
      <vt:variant>
        <vt:i4>1441851</vt:i4>
      </vt:variant>
      <vt:variant>
        <vt:i4>32</vt:i4>
      </vt:variant>
      <vt:variant>
        <vt:i4>0</vt:i4>
      </vt:variant>
      <vt:variant>
        <vt:i4>5</vt:i4>
      </vt:variant>
      <vt:variant>
        <vt:lpwstr/>
      </vt:variant>
      <vt:variant>
        <vt:lpwstr>_Toc83637223</vt:lpwstr>
      </vt:variant>
      <vt:variant>
        <vt:i4>1507387</vt:i4>
      </vt:variant>
      <vt:variant>
        <vt:i4>26</vt:i4>
      </vt:variant>
      <vt:variant>
        <vt:i4>0</vt:i4>
      </vt:variant>
      <vt:variant>
        <vt:i4>5</vt:i4>
      </vt:variant>
      <vt:variant>
        <vt:lpwstr/>
      </vt:variant>
      <vt:variant>
        <vt:lpwstr>_Toc83637222</vt:lpwstr>
      </vt:variant>
      <vt:variant>
        <vt:i4>1310779</vt:i4>
      </vt:variant>
      <vt:variant>
        <vt:i4>20</vt:i4>
      </vt:variant>
      <vt:variant>
        <vt:i4>0</vt:i4>
      </vt:variant>
      <vt:variant>
        <vt:i4>5</vt:i4>
      </vt:variant>
      <vt:variant>
        <vt:lpwstr/>
      </vt:variant>
      <vt:variant>
        <vt:lpwstr>_Toc83637221</vt:lpwstr>
      </vt:variant>
      <vt:variant>
        <vt:i4>1376315</vt:i4>
      </vt:variant>
      <vt:variant>
        <vt:i4>14</vt:i4>
      </vt:variant>
      <vt:variant>
        <vt:i4>0</vt:i4>
      </vt:variant>
      <vt:variant>
        <vt:i4>5</vt:i4>
      </vt:variant>
      <vt:variant>
        <vt:lpwstr/>
      </vt:variant>
      <vt:variant>
        <vt:lpwstr>_Toc83637220</vt:lpwstr>
      </vt:variant>
      <vt:variant>
        <vt:i4>1835064</vt:i4>
      </vt:variant>
      <vt:variant>
        <vt:i4>8</vt:i4>
      </vt:variant>
      <vt:variant>
        <vt:i4>0</vt:i4>
      </vt:variant>
      <vt:variant>
        <vt:i4>5</vt:i4>
      </vt:variant>
      <vt:variant>
        <vt:lpwstr/>
      </vt:variant>
      <vt:variant>
        <vt:lpwstr>_Toc83637219</vt:lpwstr>
      </vt:variant>
      <vt:variant>
        <vt:i4>1900600</vt:i4>
      </vt:variant>
      <vt:variant>
        <vt:i4>2</vt:i4>
      </vt:variant>
      <vt:variant>
        <vt:i4>0</vt:i4>
      </vt:variant>
      <vt:variant>
        <vt:i4>5</vt:i4>
      </vt:variant>
      <vt:variant>
        <vt:lpwstr/>
      </vt:variant>
      <vt:variant>
        <vt:lpwstr>_Toc83637218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dc:creator>
  <cp:keywords/>
  <dc:description/>
  <cp:lastModifiedBy>zadok Williams</cp:lastModifiedBy>
  <cp:revision>33</cp:revision>
  <dcterms:created xsi:type="dcterms:W3CDTF">2021-09-27T02:26:00Z</dcterms:created>
  <dcterms:modified xsi:type="dcterms:W3CDTF">2021-09-27T02:59:00Z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0x010100236C8BEEF0882A4B9450C9A9D1628C9E</vt:lpwstr>
  </property>
</Properties>
</file>