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376A2" w14:textId="283270D7" w:rsidR="002B0176" w:rsidRDefault="002B0176" w:rsidP="002B0176">
      <w:pPr>
        <w:jc w:val="center"/>
        <w:rPr>
          <w:rFonts w:eastAsia="Times New Roman" w:cstheme="minorHAnsi"/>
          <w:b/>
          <w:color w:val="26263A"/>
          <w:kern w:val="36"/>
          <w:sz w:val="28"/>
          <w:szCs w:val="28"/>
        </w:rPr>
      </w:pPr>
      <w:r>
        <w:rPr>
          <w:rFonts w:eastAsia="Times New Roman" w:cstheme="minorHAnsi"/>
          <w:b/>
          <w:color w:val="26263A"/>
          <w:kern w:val="36"/>
          <w:sz w:val="28"/>
          <w:szCs w:val="28"/>
        </w:rPr>
        <w:t>[Company Name]</w:t>
      </w:r>
      <w:r w:rsidRPr="00DA6B9B">
        <w:rPr>
          <w:rFonts w:eastAsia="Times New Roman" w:cstheme="minorHAnsi"/>
          <w:b/>
          <w:color w:val="26263A"/>
          <w:kern w:val="36"/>
          <w:sz w:val="28"/>
          <w:szCs w:val="28"/>
        </w:rPr>
        <w:t xml:space="preserve"> Pandemic Action Plan</w:t>
      </w:r>
    </w:p>
    <w:sdt>
      <w:sdtPr>
        <w:rPr>
          <w:rFonts w:asciiTheme="minorHAnsi" w:eastAsiaTheme="minorHAnsi" w:hAnsiTheme="minorHAnsi" w:cstheme="minorBidi"/>
          <w:color w:val="auto"/>
          <w:sz w:val="24"/>
          <w:szCs w:val="24"/>
          <w:lang w:val="en-NZ"/>
        </w:rPr>
        <w:id w:val="-1417776795"/>
        <w:docPartObj>
          <w:docPartGallery w:val="Table of Contents"/>
          <w:docPartUnique/>
        </w:docPartObj>
      </w:sdtPr>
      <w:sdtEndPr>
        <w:rPr>
          <w:b/>
          <w:bCs/>
          <w:noProof/>
        </w:rPr>
      </w:sdtEndPr>
      <w:sdtContent>
        <w:p w14:paraId="3F5CF549" w14:textId="670C1648" w:rsidR="007228C8" w:rsidRDefault="007228C8">
          <w:pPr>
            <w:pStyle w:val="TOCHeading"/>
          </w:pPr>
          <w:r>
            <w:t>Table of Contents</w:t>
          </w:r>
        </w:p>
        <w:p w14:paraId="1CE3C736" w14:textId="6E9A1666" w:rsidR="000E3916" w:rsidRDefault="007228C8">
          <w:pPr>
            <w:pStyle w:val="TOC2"/>
            <w:tabs>
              <w:tab w:val="left" w:pos="660"/>
              <w:tab w:val="right" w:leader="dot" w:pos="9010"/>
            </w:tabs>
            <w:rPr>
              <w:rFonts w:eastAsiaTheme="minorEastAsia"/>
              <w:noProof/>
              <w:sz w:val="22"/>
              <w:szCs w:val="22"/>
              <w:lang w:val="en-AU" w:eastAsia="en-AU"/>
            </w:rPr>
          </w:pPr>
          <w:r>
            <w:fldChar w:fldCharType="begin"/>
          </w:r>
          <w:r>
            <w:instrText xml:space="preserve"> TOC \o "1-3" \h \z \u </w:instrText>
          </w:r>
          <w:r>
            <w:fldChar w:fldCharType="separate"/>
          </w:r>
          <w:hyperlink w:anchor="_Toc35364010" w:history="1">
            <w:r w:rsidR="000E3916" w:rsidRPr="00F21366">
              <w:rPr>
                <w:rStyle w:val="Hyperlink"/>
                <w:noProof/>
              </w:rPr>
              <w:t>1.</w:t>
            </w:r>
            <w:r w:rsidR="000E3916">
              <w:rPr>
                <w:rFonts w:eastAsiaTheme="minorEastAsia"/>
                <w:noProof/>
                <w:sz w:val="22"/>
                <w:szCs w:val="22"/>
                <w:lang w:val="en-AU" w:eastAsia="en-AU"/>
              </w:rPr>
              <w:tab/>
            </w:r>
            <w:r w:rsidR="000E3916" w:rsidRPr="00F21366">
              <w:rPr>
                <w:rStyle w:val="Hyperlink"/>
                <w:noProof/>
              </w:rPr>
              <w:t>Purpose of plan</w:t>
            </w:r>
            <w:r w:rsidR="000E3916">
              <w:rPr>
                <w:noProof/>
                <w:webHidden/>
              </w:rPr>
              <w:tab/>
            </w:r>
            <w:r w:rsidR="000E3916">
              <w:rPr>
                <w:noProof/>
                <w:webHidden/>
              </w:rPr>
              <w:fldChar w:fldCharType="begin"/>
            </w:r>
            <w:r w:rsidR="000E3916">
              <w:rPr>
                <w:noProof/>
                <w:webHidden/>
              </w:rPr>
              <w:instrText xml:space="preserve"> PAGEREF _Toc35364010 \h </w:instrText>
            </w:r>
            <w:r w:rsidR="000E3916">
              <w:rPr>
                <w:noProof/>
                <w:webHidden/>
              </w:rPr>
            </w:r>
            <w:r w:rsidR="000E3916">
              <w:rPr>
                <w:noProof/>
                <w:webHidden/>
              </w:rPr>
              <w:fldChar w:fldCharType="separate"/>
            </w:r>
            <w:r w:rsidR="000E3916">
              <w:rPr>
                <w:noProof/>
                <w:webHidden/>
              </w:rPr>
              <w:t>2</w:t>
            </w:r>
            <w:r w:rsidR="000E3916">
              <w:rPr>
                <w:noProof/>
                <w:webHidden/>
              </w:rPr>
              <w:fldChar w:fldCharType="end"/>
            </w:r>
          </w:hyperlink>
        </w:p>
        <w:p w14:paraId="695E1797" w14:textId="348E1F78" w:rsidR="000E3916" w:rsidRDefault="00E92FC6">
          <w:pPr>
            <w:pStyle w:val="TOC2"/>
            <w:tabs>
              <w:tab w:val="left" w:pos="660"/>
              <w:tab w:val="right" w:leader="dot" w:pos="9010"/>
            </w:tabs>
            <w:rPr>
              <w:rFonts w:eastAsiaTheme="minorEastAsia"/>
              <w:noProof/>
              <w:sz w:val="22"/>
              <w:szCs w:val="22"/>
              <w:lang w:val="en-AU" w:eastAsia="en-AU"/>
            </w:rPr>
          </w:pPr>
          <w:hyperlink w:anchor="_Toc35364011" w:history="1">
            <w:r w:rsidR="000E3916" w:rsidRPr="00F21366">
              <w:rPr>
                <w:rStyle w:val="Hyperlink"/>
                <w:noProof/>
              </w:rPr>
              <w:t>2.</w:t>
            </w:r>
            <w:r w:rsidR="000E3916">
              <w:rPr>
                <w:rFonts w:eastAsiaTheme="minorEastAsia"/>
                <w:noProof/>
                <w:sz w:val="22"/>
                <w:szCs w:val="22"/>
                <w:lang w:val="en-AU" w:eastAsia="en-AU"/>
              </w:rPr>
              <w:tab/>
            </w:r>
            <w:r w:rsidR="000E3916" w:rsidRPr="00F21366">
              <w:rPr>
                <w:rStyle w:val="Hyperlink"/>
                <w:noProof/>
              </w:rPr>
              <w:t>Potential effects of pandemic</w:t>
            </w:r>
            <w:r w:rsidR="000E3916">
              <w:rPr>
                <w:noProof/>
                <w:webHidden/>
              </w:rPr>
              <w:tab/>
            </w:r>
            <w:r w:rsidR="000E3916">
              <w:rPr>
                <w:noProof/>
                <w:webHidden/>
              </w:rPr>
              <w:fldChar w:fldCharType="begin"/>
            </w:r>
            <w:r w:rsidR="000E3916">
              <w:rPr>
                <w:noProof/>
                <w:webHidden/>
              </w:rPr>
              <w:instrText xml:space="preserve"> PAGEREF _Toc35364011 \h </w:instrText>
            </w:r>
            <w:r w:rsidR="000E3916">
              <w:rPr>
                <w:noProof/>
                <w:webHidden/>
              </w:rPr>
            </w:r>
            <w:r w:rsidR="000E3916">
              <w:rPr>
                <w:noProof/>
                <w:webHidden/>
              </w:rPr>
              <w:fldChar w:fldCharType="separate"/>
            </w:r>
            <w:r w:rsidR="000E3916">
              <w:rPr>
                <w:noProof/>
                <w:webHidden/>
              </w:rPr>
              <w:t>2</w:t>
            </w:r>
            <w:r w:rsidR="000E3916">
              <w:rPr>
                <w:noProof/>
                <w:webHidden/>
              </w:rPr>
              <w:fldChar w:fldCharType="end"/>
            </w:r>
          </w:hyperlink>
        </w:p>
        <w:p w14:paraId="59BBE5CE" w14:textId="4BAE78A7" w:rsidR="000E3916" w:rsidRDefault="00E92FC6">
          <w:pPr>
            <w:pStyle w:val="TOC2"/>
            <w:tabs>
              <w:tab w:val="left" w:pos="660"/>
              <w:tab w:val="right" w:leader="dot" w:pos="9010"/>
            </w:tabs>
            <w:rPr>
              <w:rFonts w:eastAsiaTheme="minorEastAsia"/>
              <w:noProof/>
              <w:sz w:val="22"/>
              <w:szCs w:val="22"/>
              <w:lang w:val="en-AU" w:eastAsia="en-AU"/>
            </w:rPr>
          </w:pPr>
          <w:hyperlink w:anchor="_Toc35364012" w:history="1">
            <w:r w:rsidR="000E3916" w:rsidRPr="00F21366">
              <w:rPr>
                <w:rStyle w:val="Hyperlink"/>
                <w:noProof/>
              </w:rPr>
              <w:t>3.</w:t>
            </w:r>
            <w:r w:rsidR="000E3916">
              <w:rPr>
                <w:rFonts w:eastAsiaTheme="minorEastAsia"/>
                <w:noProof/>
                <w:sz w:val="22"/>
                <w:szCs w:val="22"/>
                <w:lang w:val="en-AU" w:eastAsia="en-AU"/>
              </w:rPr>
              <w:tab/>
            </w:r>
            <w:r w:rsidR="000E3916" w:rsidRPr="00F21366">
              <w:rPr>
                <w:rStyle w:val="Hyperlink"/>
                <w:noProof/>
              </w:rPr>
              <w:t>Impact of a pandemic on services and supplies</w:t>
            </w:r>
            <w:r w:rsidR="000E3916">
              <w:rPr>
                <w:noProof/>
                <w:webHidden/>
              </w:rPr>
              <w:tab/>
            </w:r>
            <w:r w:rsidR="000E3916">
              <w:rPr>
                <w:noProof/>
                <w:webHidden/>
              </w:rPr>
              <w:fldChar w:fldCharType="begin"/>
            </w:r>
            <w:r w:rsidR="000E3916">
              <w:rPr>
                <w:noProof/>
                <w:webHidden/>
              </w:rPr>
              <w:instrText xml:space="preserve"> PAGEREF _Toc35364012 \h </w:instrText>
            </w:r>
            <w:r w:rsidR="000E3916">
              <w:rPr>
                <w:noProof/>
                <w:webHidden/>
              </w:rPr>
            </w:r>
            <w:r w:rsidR="000E3916">
              <w:rPr>
                <w:noProof/>
                <w:webHidden/>
              </w:rPr>
              <w:fldChar w:fldCharType="separate"/>
            </w:r>
            <w:r w:rsidR="000E3916">
              <w:rPr>
                <w:noProof/>
                <w:webHidden/>
              </w:rPr>
              <w:t>2</w:t>
            </w:r>
            <w:r w:rsidR="000E3916">
              <w:rPr>
                <w:noProof/>
                <w:webHidden/>
              </w:rPr>
              <w:fldChar w:fldCharType="end"/>
            </w:r>
          </w:hyperlink>
        </w:p>
        <w:p w14:paraId="186BE389" w14:textId="68F3F213" w:rsidR="000E3916" w:rsidRDefault="00E92FC6">
          <w:pPr>
            <w:pStyle w:val="TOC2"/>
            <w:tabs>
              <w:tab w:val="left" w:pos="660"/>
              <w:tab w:val="right" w:leader="dot" w:pos="9010"/>
            </w:tabs>
            <w:rPr>
              <w:rFonts w:eastAsiaTheme="minorEastAsia"/>
              <w:noProof/>
              <w:sz w:val="22"/>
              <w:szCs w:val="22"/>
              <w:lang w:val="en-AU" w:eastAsia="en-AU"/>
            </w:rPr>
          </w:pPr>
          <w:hyperlink w:anchor="_Toc35364013" w:history="1">
            <w:r w:rsidR="000E3916" w:rsidRPr="00F21366">
              <w:rPr>
                <w:rStyle w:val="Hyperlink"/>
                <w:noProof/>
              </w:rPr>
              <w:t>4.</w:t>
            </w:r>
            <w:r w:rsidR="000E3916">
              <w:rPr>
                <w:rFonts w:eastAsiaTheme="minorEastAsia"/>
                <w:noProof/>
                <w:sz w:val="22"/>
                <w:szCs w:val="22"/>
                <w:lang w:val="en-AU" w:eastAsia="en-AU"/>
              </w:rPr>
              <w:tab/>
            </w:r>
            <w:r w:rsidR="000E3916" w:rsidRPr="00F21366">
              <w:rPr>
                <w:rStyle w:val="Hyperlink"/>
                <w:noProof/>
              </w:rPr>
              <w:t>Managing a pandemic</w:t>
            </w:r>
            <w:r w:rsidR="000E3916">
              <w:rPr>
                <w:noProof/>
                <w:webHidden/>
              </w:rPr>
              <w:tab/>
            </w:r>
            <w:r w:rsidR="000E3916">
              <w:rPr>
                <w:noProof/>
                <w:webHidden/>
              </w:rPr>
              <w:fldChar w:fldCharType="begin"/>
            </w:r>
            <w:r w:rsidR="000E3916">
              <w:rPr>
                <w:noProof/>
                <w:webHidden/>
              </w:rPr>
              <w:instrText xml:space="preserve"> PAGEREF _Toc35364013 \h </w:instrText>
            </w:r>
            <w:r w:rsidR="000E3916">
              <w:rPr>
                <w:noProof/>
                <w:webHidden/>
              </w:rPr>
            </w:r>
            <w:r w:rsidR="000E3916">
              <w:rPr>
                <w:noProof/>
                <w:webHidden/>
              </w:rPr>
              <w:fldChar w:fldCharType="separate"/>
            </w:r>
            <w:r w:rsidR="000E3916">
              <w:rPr>
                <w:noProof/>
                <w:webHidden/>
              </w:rPr>
              <w:t>3</w:t>
            </w:r>
            <w:r w:rsidR="000E3916">
              <w:rPr>
                <w:noProof/>
                <w:webHidden/>
              </w:rPr>
              <w:fldChar w:fldCharType="end"/>
            </w:r>
          </w:hyperlink>
        </w:p>
        <w:p w14:paraId="7E04AE1F" w14:textId="43B1F6EB" w:rsidR="000E3916" w:rsidRDefault="00E92FC6">
          <w:pPr>
            <w:pStyle w:val="TOC2"/>
            <w:tabs>
              <w:tab w:val="left" w:pos="660"/>
              <w:tab w:val="right" w:leader="dot" w:pos="9010"/>
            </w:tabs>
            <w:rPr>
              <w:rFonts w:eastAsiaTheme="minorEastAsia"/>
              <w:noProof/>
              <w:sz w:val="22"/>
              <w:szCs w:val="22"/>
              <w:lang w:val="en-AU" w:eastAsia="en-AU"/>
            </w:rPr>
          </w:pPr>
          <w:hyperlink w:anchor="_Toc35364014" w:history="1">
            <w:r w:rsidR="000E3916" w:rsidRPr="00F21366">
              <w:rPr>
                <w:rStyle w:val="Hyperlink"/>
                <w:noProof/>
              </w:rPr>
              <w:t>5.</w:t>
            </w:r>
            <w:r w:rsidR="000E3916">
              <w:rPr>
                <w:rFonts w:eastAsiaTheme="minorEastAsia"/>
                <w:noProof/>
                <w:sz w:val="22"/>
                <w:szCs w:val="22"/>
                <w:lang w:val="en-AU" w:eastAsia="en-AU"/>
              </w:rPr>
              <w:tab/>
            </w:r>
            <w:r w:rsidR="000E3916" w:rsidRPr="00F21366">
              <w:rPr>
                <w:rStyle w:val="Hyperlink"/>
                <w:noProof/>
              </w:rPr>
              <w:t>Protection of [COMPANY NAME] staff and clients</w:t>
            </w:r>
            <w:r w:rsidR="000E3916">
              <w:rPr>
                <w:noProof/>
                <w:webHidden/>
              </w:rPr>
              <w:tab/>
            </w:r>
            <w:r w:rsidR="000E3916">
              <w:rPr>
                <w:noProof/>
                <w:webHidden/>
              </w:rPr>
              <w:fldChar w:fldCharType="begin"/>
            </w:r>
            <w:r w:rsidR="000E3916">
              <w:rPr>
                <w:noProof/>
                <w:webHidden/>
              </w:rPr>
              <w:instrText xml:space="preserve"> PAGEREF _Toc35364014 \h </w:instrText>
            </w:r>
            <w:r w:rsidR="000E3916">
              <w:rPr>
                <w:noProof/>
                <w:webHidden/>
              </w:rPr>
            </w:r>
            <w:r w:rsidR="000E3916">
              <w:rPr>
                <w:noProof/>
                <w:webHidden/>
              </w:rPr>
              <w:fldChar w:fldCharType="separate"/>
            </w:r>
            <w:r w:rsidR="000E3916">
              <w:rPr>
                <w:noProof/>
                <w:webHidden/>
              </w:rPr>
              <w:t>3</w:t>
            </w:r>
            <w:r w:rsidR="000E3916">
              <w:rPr>
                <w:noProof/>
                <w:webHidden/>
              </w:rPr>
              <w:fldChar w:fldCharType="end"/>
            </w:r>
          </w:hyperlink>
        </w:p>
        <w:p w14:paraId="1498D3AD" w14:textId="13064CF1" w:rsidR="000E3916" w:rsidRDefault="00E92FC6">
          <w:pPr>
            <w:pStyle w:val="TOC2"/>
            <w:tabs>
              <w:tab w:val="left" w:pos="660"/>
              <w:tab w:val="right" w:leader="dot" w:pos="9010"/>
            </w:tabs>
            <w:rPr>
              <w:rFonts w:eastAsiaTheme="minorEastAsia"/>
              <w:noProof/>
              <w:sz w:val="22"/>
              <w:szCs w:val="22"/>
              <w:lang w:val="en-AU" w:eastAsia="en-AU"/>
            </w:rPr>
          </w:pPr>
          <w:hyperlink w:anchor="_Toc35364015" w:history="1">
            <w:r w:rsidR="000E3916" w:rsidRPr="00F21366">
              <w:rPr>
                <w:rStyle w:val="Hyperlink"/>
                <w:noProof/>
              </w:rPr>
              <w:t>6.</w:t>
            </w:r>
            <w:r w:rsidR="000E3916">
              <w:rPr>
                <w:rFonts w:eastAsiaTheme="minorEastAsia"/>
                <w:noProof/>
                <w:sz w:val="22"/>
                <w:szCs w:val="22"/>
                <w:lang w:val="en-AU" w:eastAsia="en-AU"/>
              </w:rPr>
              <w:tab/>
            </w:r>
            <w:r w:rsidR="000E3916" w:rsidRPr="00F21366">
              <w:rPr>
                <w:rStyle w:val="Hyperlink"/>
                <w:noProof/>
              </w:rPr>
              <w:t>Staff obligation to protect themselves and others</w:t>
            </w:r>
            <w:r w:rsidR="000E3916">
              <w:rPr>
                <w:noProof/>
                <w:webHidden/>
              </w:rPr>
              <w:tab/>
            </w:r>
            <w:r w:rsidR="000E3916">
              <w:rPr>
                <w:noProof/>
                <w:webHidden/>
              </w:rPr>
              <w:fldChar w:fldCharType="begin"/>
            </w:r>
            <w:r w:rsidR="000E3916">
              <w:rPr>
                <w:noProof/>
                <w:webHidden/>
              </w:rPr>
              <w:instrText xml:space="preserve"> PAGEREF _Toc35364015 \h </w:instrText>
            </w:r>
            <w:r w:rsidR="000E3916">
              <w:rPr>
                <w:noProof/>
                <w:webHidden/>
              </w:rPr>
            </w:r>
            <w:r w:rsidR="000E3916">
              <w:rPr>
                <w:noProof/>
                <w:webHidden/>
              </w:rPr>
              <w:fldChar w:fldCharType="separate"/>
            </w:r>
            <w:r w:rsidR="000E3916">
              <w:rPr>
                <w:noProof/>
                <w:webHidden/>
              </w:rPr>
              <w:t>4</w:t>
            </w:r>
            <w:r w:rsidR="000E3916">
              <w:rPr>
                <w:noProof/>
                <w:webHidden/>
              </w:rPr>
              <w:fldChar w:fldCharType="end"/>
            </w:r>
          </w:hyperlink>
        </w:p>
        <w:p w14:paraId="45FD436D" w14:textId="748DC0A7" w:rsidR="000E3916" w:rsidRDefault="00E92FC6">
          <w:pPr>
            <w:pStyle w:val="TOC2"/>
            <w:tabs>
              <w:tab w:val="left" w:pos="660"/>
              <w:tab w:val="right" w:leader="dot" w:pos="9010"/>
            </w:tabs>
            <w:rPr>
              <w:rFonts w:eastAsiaTheme="minorEastAsia"/>
              <w:noProof/>
              <w:sz w:val="22"/>
              <w:szCs w:val="22"/>
              <w:lang w:val="en-AU" w:eastAsia="en-AU"/>
            </w:rPr>
          </w:pPr>
          <w:hyperlink w:anchor="_Toc35364016" w:history="1">
            <w:r w:rsidR="000E3916" w:rsidRPr="00F21366">
              <w:rPr>
                <w:rStyle w:val="Hyperlink"/>
                <w:noProof/>
              </w:rPr>
              <w:t>7.</w:t>
            </w:r>
            <w:r w:rsidR="000E3916">
              <w:rPr>
                <w:rFonts w:eastAsiaTheme="minorEastAsia"/>
                <w:noProof/>
                <w:sz w:val="22"/>
                <w:szCs w:val="22"/>
                <w:lang w:val="en-AU" w:eastAsia="en-AU"/>
              </w:rPr>
              <w:tab/>
            </w:r>
            <w:r w:rsidR="000E3916" w:rsidRPr="00F21366">
              <w:rPr>
                <w:rStyle w:val="Hyperlink"/>
                <w:noProof/>
              </w:rPr>
              <w:t>Protection measures:</w:t>
            </w:r>
            <w:r w:rsidR="000E3916">
              <w:rPr>
                <w:noProof/>
                <w:webHidden/>
              </w:rPr>
              <w:tab/>
            </w:r>
            <w:r w:rsidR="000E3916">
              <w:rPr>
                <w:noProof/>
                <w:webHidden/>
              </w:rPr>
              <w:fldChar w:fldCharType="begin"/>
            </w:r>
            <w:r w:rsidR="000E3916">
              <w:rPr>
                <w:noProof/>
                <w:webHidden/>
              </w:rPr>
              <w:instrText xml:space="preserve"> PAGEREF _Toc35364016 \h </w:instrText>
            </w:r>
            <w:r w:rsidR="000E3916">
              <w:rPr>
                <w:noProof/>
                <w:webHidden/>
              </w:rPr>
            </w:r>
            <w:r w:rsidR="000E3916">
              <w:rPr>
                <w:noProof/>
                <w:webHidden/>
              </w:rPr>
              <w:fldChar w:fldCharType="separate"/>
            </w:r>
            <w:r w:rsidR="000E3916">
              <w:rPr>
                <w:noProof/>
                <w:webHidden/>
              </w:rPr>
              <w:t>5</w:t>
            </w:r>
            <w:r w:rsidR="000E3916">
              <w:rPr>
                <w:noProof/>
                <w:webHidden/>
              </w:rPr>
              <w:fldChar w:fldCharType="end"/>
            </w:r>
          </w:hyperlink>
        </w:p>
        <w:p w14:paraId="2010938D" w14:textId="7561CAC9" w:rsidR="000E3916" w:rsidRDefault="00E92FC6">
          <w:pPr>
            <w:pStyle w:val="TOC2"/>
            <w:tabs>
              <w:tab w:val="left" w:pos="660"/>
              <w:tab w:val="right" w:leader="dot" w:pos="9010"/>
            </w:tabs>
            <w:rPr>
              <w:rFonts w:eastAsiaTheme="minorEastAsia"/>
              <w:noProof/>
              <w:sz w:val="22"/>
              <w:szCs w:val="22"/>
              <w:lang w:val="en-AU" w:eastAsia="en-AU"/>
            </w:rPr>
          </w:pPr>
          <w:hyperlink w:anchor="_Toc35364017" w:history="1">
            <w:r w:rsidR="000E3916" w:rsidRPr="00F21366">
              <w:rPr>
                <w:rStyle w:val="Hyperlink"/>
                <w:noProof/>
              </w:rPr>
              <w:t>8.</w:t>
            </w:r>
            <w:r w:rsidR="000E3916">
              <w:rPr>
                <w:rFonts w:eastAsiaTheme="minorEastAsia"/>
                <w:noProof/>
                <w:sz w:val="22"/>
                <w:szCs w:val="22"/>
                <w:lang w:val="en-AU" w:eastAsia="en-AU"/>
              </w:rPr>
              <w:tab/>
            </w:r>
            <w:r w:rsidR="000E3916" w:rsidRPr="00F21366">
              <w:rPr>
                <w:rStyle w:val="Hyperlink"/>
                <w:noProof/>
              </w:rPr>
              <w:t>Active phase of the pandemic</w:t>
            </w:r>
            <w:r w:rsidR="000E3916">
              <w:rPr>
                <w:noProof/>
                <w:webHidden/>
              </w:rPr>
              <w:tab/>
            </w:r>
            <w:r w:rsidR="000E3916">
              <w:rPr>
                <w:noProof/>
                <w:webHidden/>
              </w:rPr>
              <w:fldChar w:fldCharType="begin"/>
            </w:r>
            <w:r w:rsidR="000E3916">
              <w:rPr>
                <w:noProof/>
                <w:webHidden/>
              </w:rPr>
              <w:instrText xml:space="preserve"> PAGEREF _Toc35364017 \h </w:instrText>
            </w:r>
            <w:r w:rsidR="000E3916">
              <w:rPr>
                <w:noProof/>
                <w:webHidden/>
              </w:rPr>
            </w:r>
            <w:r w:rsidR="000E3916">
              <w:rPr>
                <w:noProof/>
                <w:webHidden/>
              </w:rPr>
              <w:fldChar w:fldCharType="separate"/>
            </w:r>
            <w:r w:rsidR="000E3916">
              <w:rPr>
                <w:noProof/>
                <w:webHidden/>
              </w:rPr>
              <w:t>6</w:t>
            </w:r>
            <w:r w:rsidR="000E3916">
              <w:rPr>
                <w:noProof/>
                <w:webHidden/>
              </w:rPr>
              <w:fldChar w:fldCharType="end"/>
            </w:r>
          </w:hyperlink>
        </w:p>
        <w:p w14:paraId="36F951BA" w14:textId="0AF54BE0" w:rsidR="000E3916" w:rsidRDefault="00E92FC6">
          <w:pPr>
            <w:pStyle w:val="TOC2"/>
            <w:tabs>
              <w:tab w:val="left" w:pos="660"/>
              <w:tab w:val="right" w:leader="dot" w:pos="9010"/>
            </w:tabs>
            <w:rPr>
              <w:rFonts w:eastAsiaTheme="minorEastAsia"/>
              <w:noProof/>
              <w:sz w:val="22"/>
              <w:szCs w:val="22"/>
              <w:lang w:val="en-AU" w:eastAsia="en-AU"/>
            </w:rPr>
          </w:pPr>
          <w:hyperlink w:anchor="_Toc35364018" w:history="1">
            <w:r w:rsidR="000E3916" w:rsidRPr="00F21366">
              <w:rPr>
                <w:rStyle w:val="Hyperlink"/>
                <w:noProof/>
              </w:rPr>
              <w:t>9.</w:t>
            </w:r>
            <w:r w:rsidR="000E3916">
              <w:rPr>
                <w:rFonts w:eastAsiaTheme="minorEastAsia"/>
                <w:noProof/>
                <w:sz w:val="22"/>
                <w:szCs w:val="22"/>
                <w:lang w:val="en-AU" w:eastAsia="en-AU"/>
              </w:rPr>
              <w:tab/>
            </w:r>
            <w:r w:rsidR="000E3916" w:rsidRPr="00F21366">
              <w:rPr>
                <w:rStyle w:val="Hyperlink"/>
                <w:noProof/>
              </w:rPr>
              <w:t>Specialised cleaning</w:t>
            </w:r>
            <w:r w:rsidR="000E3916">
              <w:rPr>
                <w:noProof/>
                <w:webHidden/>
              </w:rPr>
              <w:tab/>
            </w:r>
            <w:r w:rsidR="000E3916">
              <w:rPr>
                <w:noProof/>
                <w:webHidden/>
              </w:rPr>
              <w:fldChar w:fldCharType="begin"/>
            </w:r>
            <w:r w:rsidR="000E3916">
              <w:rPr>
                <w:noProof/>
                <w:webHidden/>
              </w:rPr>
              <w:instrText xml:space="preserve"> PAGEREF _Toc35364018 \h </w:instrText>
            </w:r>
            <w:r w:rsidR="000E3916">
              <w:rPr>
                <w:noProof/>
                <w:webHidden/>
              </w:rPr>
            </w:r>
            <w:r w:rsidR="000E3916">
              <w:rPr>
                <w:noProof/>
                <w:webHidden/>
              </w:rPr>
              <w:fldChar w:fldCharType="separate"/>
            </w:r>
            <w:r w:rsidR="000E3916">
              <w:rPr>
                <w:noProof/>
                <w:webHidden/>
              </w:rPr>
              <w:t>6</w:t>
            </w:r>
            <w:r w:rsidR="000E3916">
              <w:rPr>
                <w:noProof/>
                <w:webHidden/>
              </w:rPr>
              <w:fldChar w:fldCharType="end"/>
            </w:r>
          </w:hyperlink>
        </w:p>
        <w:p w14:paraId="15C12DAE" w14:textId="2E3A5F76" w:rsidR="000E3916" w:rsidRDefault="00E92FC6">
          <w:pPr>
            <w:pStyle w:val="TOC2"/>
            <w:tabs>
              <w:tab w:val="left" w:pos="880"/>
              <w:tab w:val="right" w:leader="dot" w:pos="9010"/>
            </w:tabs>
            <w:rPr>
              <w:rFonts w:eastAsiaTheme="minorEastAsia"/>
              <w:noProof/>
              <w:sz w:val="22"/>
              <w:szCs w:val="22"/>
              <w:lang w:val="en-AU" w:eastAsia="en-AU"/>
            </w:rPr>
          </w:pPr>
          <w:hyperlink w:anchor="_Toc35364019" w:history="1">
            <w:r w:rsidR="000E3916" w:rsidRPr="00F21366">
              <w:rPr>
                <w:rStyle w:val="Hyperlink"/>
                <w:noProof/>
              </w:rPr>
              <w:t>10.</w:t>
            </w:r>
            <w:r w:rsidR="000E3916">
              <w:rPr>
                <w:rFonts w:eastAsiaTheme="minorEastAsia"/>
                <w:noProof/>
                <w:sz w:val="22"/>
                <w:szCs w:val="22"/>
                <w:lang w:val="en-AU" w:eastAsia="en-AU"/>
              </w:rPr>
              <w:tab/>
            </w:r>
            <w:r w:rsidR="000E3916" w:rsidRPr="00F21366">
              <w:rPr>
                <w:rStyle w:val="Hyperlink"/>
                <w:noProof/>
              </w:rPr>
              <w:t>Keyboards and phones</w:t>
            </w:r>
            <w:r w:rsidR="000E3916">
              <w:rPr>
                <w:noProof/>
                <w:webHidden/>
              </w:rPr>
              <w:tab/>
            </w:r>
            <w:r w:rsidR="000E3916">
              <w:rPr>
                <w:noProof/>
                <w:webHidden/>
              </w:rPr>
              <w:fldChar w:fldCharType="begin"/>
            </w:r>
            <w:r w:rsidR="000E3916">
              <w:rPr>
                <w:noProof/>
                <w:webHidden/>
              </w:rPr>
              <w:instrText xml:space="preserve"> PAGEREF _Toc35364019 \h </w:instrText>
            </w:r>
            <w:r w:rsidR="000E3916">
              <w:rPr>
                <w:noProof/>
                <w:webHidden/>
              </w:rPr>
            </w:r>
            <w:r w:rsidR="000E3916">
              <w:rPr>
                <w:noProof/>
                <w:webHidden/>
              </w:rPr>
              <w:fldChar w:fldCharType="separate"/>
            </w:r>
            <w:r w:rsidR="000E3916">
              <w:rPr>
                <w:noProof/>
                <w:webHidden/>
              </w:rPr>
              <w:t>7</w:t>
            </w:r>
            <w:r w:rsidR="000E3916">
              <w:rPr>
                <w:noProof/>
                <w:webHidden/>
              </w:rPr>
              <w:fldChar w:fldCharType="end"/>
            </w:r>
          </w:hyperlink>
        </w:p>
        <w:p w14:paraId="2F022F46" w14:textId="2518D66A" w:rsidR="000E3916" w:rsidRDefault="00E92FC6">
          <w:pPr>
            <w:pStyle w:val="TOC2"/>
            <w:tabs>
              <w:tab w:val="left" w:pos="880"/>
              <w:tab w:val="right" w:leader="dot" w:pos="9010"/>
            </w:tabs>
            <w:rPr>
              <w:rFonts w:eastAsiaTheme="minorEastAsia"/>
              <w:noProof/>
              <w:sz w:val="22"/>
              <w:szCs w:val="22"/>
              <w:lang w:val="en-AU" w:eastAsia="en-AU"/>
            </w:rPr>
          </w:pPr>
          <w:hyperlink w:anchor="_Toc35364020" w:history="1">
            <w:r w:rsidR="000E3916" w:rsidRPr="00F21366">
              <w:rPr>
                <w:rStyle w:val="Hyperlink"/>
                <w:noProof/>
              </w:rPr>
              <w:t>11.</w:t>
            </w:r>
            <w:r w:rsidR="000E3916">
              <w:rPr>
                <w:rFonts w:eastAsiaTheme="minorEastAsia"/>
                <w:noProof/>
                <w:sz w:val="22"/>
                <w:szCs w:val="22"/>
                <w:lang w:val="en-AU" w:eastAsia="en-AU"/>
              </w:rPr>
              <w:tab/>
            </w:r>
            <w:r w:rsidR="000E3916" w:rsidRPr="00F21366">
              <w:rPr>
                <w:rStyle w:val="Hyperlink"/>
                <w:noProof/>
              </w:rPr>
              <w:t>Kitchen hygiene/break-out area hygiene</w:t>
            </w:r>
            <w:r w:rsidR="000E3916">
              <w:rPr>
                <w:noProof/>
                <w:webHidden/>
              </w:rPr>
              <w:tab/>
            </w:r>
            <w:r w:rsidR="000E3916">
              <w:rPr>
                <w:noProof/>
                <w:webHidden/>
              </w:rPr>
              <w:fldChar w:fldCharType="begin"/>
            </w:r>
            <w:r w:rsidR="000E3916">
              <w:rPr>
                <w:noProof/>
                <w:webHidden/>
              </w:rPr>
              <w:instrText xml:space="preserve"> PAGEREF _Toc35364020 \h </w:instrText>
            </w:r>
            <w:r w:rsidR="000E3916">
              <w:rPr>
                <w:noProof/>
                <w:webHidden/>
              </w:rPr>
            </w:r>
            <w:r w:rsidR="000E3916">
              <w:rPr>
                <w:noProof/>
                <w:webHidden/>
              </w:rPr>
              <w:fldChar w:fldCharType="separate"/>
            </w:r>
            <w:r w:rsidR="000E3916">
              <w:rPr>
                <w:noProof/>
                <w:webHidden/>
              </w:rPr>
              <w:t>7</w:t>
            </w:r>
            <w:r w:rsidR="000E3916">
              <w:rPr>
                <w:noProof/>
                <w:webHidden/>
              </w:rPr>
              <w:fldChar w:fldCharType="end"/>
            </w:r>
          </w:hyperlink>
        </w:p>
        <w:p w14:paraId="01DC59B7" w14:textId="07C76CCF" w:rsidR="000E3916" w:rsidRDefault="00E92FC6">
          <w:pPr>
            <w:pStyle w:val="TOC2"/>
            <w:tabs>
              <w:tab w:val="left" w:pos="880"/>
              <w:tab w:val="right" w:leader="dot" w:pos="9010"/>
            </w:tabs>
            <w:rPr>
              <w:rFonts w:eastAsiaTheme="minorEastAsia"/>
              <w:noProof/>
              <w:sz w:val="22"/>
              <w:szCs w:val="22"/>
              <w:lang w:val="en-AU" w:eastAsia="en-AU"/>
            </w:rPr>
          </w:pPr>
          <w:hyperlink w:anchor="_Toc35364021" w:history="1">
            <w:r w:rsidR="000E3916" w:rsidRPr="00F21366">
              <w:rPr>
                <w:rStyle w:val="Hyperlink"/>
                <w:noProof/>
              </w:rPr>
              <w:t>12.</w:t>
            </w:r>
            <w:r w:rsidR="000E3916">
              <w:rPr>
                <w:rFonts w:eastAsiaTheme="minorEastAsia"/>
                <w:noProof/>
                <w:sz w:val="22"/>
                <w:szCs w:val="22"/>
                <w:lang w:val="en-AU" w:eastAsia="en-AU"/>
              </w:rPr>
              <w:tab/>
            </w:r>
            <w:r w:rsidR="000E3916" w:rsidRPr="00F21366">
              <w:rPr>
                <w:rStyle w:val="Hyperlink"/>
                <w:noProof/>
              </w:rPr>
              <w:t>Bathroom hygiene</w:t>
            </w:r>
            <w:r w:rsidR="000E3916">
              <w:rPr>
                <w:noProof/>
                <w:webHidden/>
              </w:rPr>
              <w:tab/>
            </w:r>
            <w:r w:rsidR="000E3916">
              <w:rPr>
                <w:noProof/>
                <w:webHidden/>
              </w:rPr>
              <w:fldChar w:fldCharType="begin"/>
            </w:r>
            <w:r w:rsidR="000E3916">
              <w:rPr>
                <w:noProof/>
                <w:webHidden/>
              </w:rPr>
              <w:instrText xml:space="preserve"> PAGEREF _Toc35364021 \h </w:instrText>
            </w:r>
            <w:r w:rsidR="000E3916">
              <w:rPr>
                <w:noProof/>
                <w:webHidden/>
              </w:rPr>
            </w:r>
            <w:r w:rsidR="000E3916">
              <w:rPr>
                <w:noProof/>
                <w:webHidden/>
              </w:rPr>
              <w:fldChar w:fldCharType="separate"/>
            </w:r>
            <w:r w:rsidR="000E3916">
              <w:rPr>
                <w:noProof/>
                <w:webHidden/>
              </w:rPr>
              <w:t>7</w:t>
            </w:r>
            <w:r w:rsidR="000E3916">
              <w:rPr>
                <w:noProof/>
                <w:webHidden/>
              </w:rPr>
              <w:fldChar w:fldCharType="end"/>
            </w:r>
          </w:hyperlink>
        </w:p>
        <w:p w14:paraId="7D6A6751" w14:textId="1EB1201A" w:rsidR="000E3916" w:rsidRDefault="00E92FC6">
          <w:pPr>
            <w:pStyle w:val="TOC2"/>
            <w:tabs>
              <w:tab w:val="left" w:pos="880"/>
              <w:tab w:val="right" w:leader="dot" w:pos="9010"/>
            </w:tabs>
            <w:rPr>
              <w:rFonts w:eastAsiaTheme="minorEastAsia"/>
              <w:noProof/>
              <w:sz w:val="22"/>
              <w:szCs w:val="22"/>
              <w:lang w:val="en-AU" w:eastAsia="en-AU"/>
            </w:rPr>
          </w:pPr>
          <w:hyperlink w:anchor="_Toc35364022" w:history="1">
            <w:r w:rsidR="000E3916" w:rsidRPr="00F21366">
              <w:rPr>
                <w:rStyle w:val="Hyperlink"/>
                <w:noProof/>
              </w:rPr>
              <w:t>13.</w:t>
            </w:r>
            <w:r w:rsidR="000E3916">
              <w:rPr>
                <w:rFonts w:eastAsiaTheme="minorEastAsia"/>
                <w:noProof/>
                <w:sz w:val="22"/>
                <w:szCs w:val="22"/>
                <w:lang w:val="en-AU" w:eastAsia="en-AU"/>
              </w:rPr>
              <w:tab/>
            </w:r>
            <w:r w:rsidR="000E3916" w:rsidRPr="00F21366">
              <w:rPr>
                <w:rStyle w:val="Hyperlink"/>
                <w:noProof/>
              </w:rPr>
              <w:t>Personal Protective Equipment (PPE)</w:t>
            </w:r>
            <w:r w:rsidR="000E3916">
              <w:rPr>
                <w:noProof/>
                <w:webHidden/>
              </w:rPr>
              <w:tab/>
            </w:r>
            <w:r w:rsidR="000E3916">
              <w:rPr>
                <w:noProof/>
                <w:webHidden/>
              </w:rPr>
              <w:fldChar w:fldCharType="begin"/>
            </w:r>
            <w:r w:rsidR="000E3916">
              <w:rPr>
                <w:noProof/>
                <w:webHidden/>
              </w:rPr>
              <w:instrText xml:space="preserve"> PAGEREF _Toc35364022 \h </w:instrText>
            </w:r>
            <w:r w:rsidR="000E3916">
              <w:rPr>
                <w:noProof/>
                <w:webHidden/>
              </w:rPr>
            </w:r>
            <w:r w:rsidR="000E3916">
              <w:rPr>
                <w:noProof/>
                <w:webHidden/>
              </w:rPr>
              <w:fldChar w:fldCharType="separate"/>
            </w:r>
            <w:r w:rsidR="000E3916">
              <w:rPr>
                <w:noProof/>
                <w:webHidden/>
              </w:rPr>
              <w:t>8</w:t>
            </w:r>
            <w:r w:rsidR="000E3916">
              <w:rPr>
                <w:noProof/>
                <w:webHidden/>
              </w:rPr>
              <w:fldChar w:fldCharType="end"/>
            </w:r>
          </w:hyperlink>
        </w:p>
        <w:p w14:paraId="760A8436" w14:textId="3F1356E7" w:rsidR="000E3916" w:rsidRDefault="00E92FC6">
          <w:pPr>
            <w:pStyle w:val="TOC2"/>
            <w:tabs>
              <w:tab w:val="left" w:pos="880"/>
              <w:tab w:val="right" w:leader="dot" w:pos="9010"/>
            </w:tabs>
            <w:rPr>
              <w:rFonts w:eastAsiaTheme="minorEastAsia"/>
              <w:noProof/>
              <w:sz w:val="22"/>
              <w:szCs w:val="22"/>
              <w:lang w:val="en-AU" w:eastAsia="en-AU"/>
            </w:rPr>
          </w:pPr>
          <w:hyperlink w:anchor="_Toc35364023" w:history="1">
            <w:r w:rsidR="000E3916" w:rsidRPr="00F21366">
              <w:rPr>
                <w:rStyle w:val="Hyperlink"/>
                <w:noProof/>
              </w:rPr>
              <w:t>14.</w:t>
            </w:r>
            <w:r w:rsidR="000E3916">
              <w:rPr>
                <w:rFonts w:eastAsiaTheme="minorEastAsia"/>
                <w:noProof/>
                <w:sz w:val="22"/>
                <w:szCs w:val="22"/>
                <w:lang w:val="en-AU" w:eastAsia="en-AU"/>
              </w:rPr>
              <w:tab/>
            </w:r>
            <w:r w:rsidR="000E3916" w:rsidRPr="00F21366">
              <w:rPr>
                <w:rStyle w:val="Hyperlink"/>
                <w:noProof/>
              </w:rPr>
              <w:t>Communication</w:t>
            </w:r>
            <w:r w:rsidR="000E3916">
              <w:rPr>
                <w:noProof/>
                <w:webHidden/>
              </w:rPr>
              <w:tab/>
            </w:r>
            <w:r w:rsidR="000E3916">
              <w:rPr>
                <w:noProof/>
                <w:webHidden/>
              </w:rPr>
              <w:fldChar w:fldCharType="begin"/>
            </w:r>
            <w:r w:rsidR="000E3916">
              <w:rPr>
                <w:noProof/>
                <w:webHidden/>
              </w:rPr>
              <w:instrText xml:space="preserve"> PAGEREF _Toc35364023 \h </w:instrText>
            </w:r>
            <w:r w:rsidR="000E3916">
              <w:rPr>
                <w:noProof/>
                <w:webHidden/>
              </w:rPr>
            </w:r>
            <w:r w:rsidR="000E3916">
              <w:rPr>
                <w:noProof/>
                <w:webHidden/>
              </w:rPr>
              <w:fldChar w:fldCharType="separate"/>
            </w:r>
            <w:r w:rsidR="000E3916">
              <w:rPr>
                <w:noProof/>
                <w:webHidden/>
              </w:rPr>
              <w:t>8</w:t>
            </w:r>
            <w:r w:rsidR="000E3916">
              <w:rPr>
                <w:noProof/>
                <w:webHidden/>
              </w:rPr>
              <w:fldChar w:fldCharType="end"/>
            </w:r>
          </w:hyperlink>
        </w:p>
        <w:p w14:paraId="0C7F1138" w14:textId="5D61671E" w:rsidR="000E3916" w:rsidRDefault="00E92FC6">
          <w:pPr>
            <w:pStyle w:val="TOC2"/>
            <w:tabs>
              <w:tab w:val="left" w:pos="880"/>
              <w:tab w:val="right" w:leader="dot" w:pos="9010"/>
            </w:tabs>
            <w:rPr>
              <w:rFonts w:eastAsiaTheme="minorEastAsia"/>
              <w:noProof/>
              <w:sz w:val="22"/>
              <w:szCs w:val="22"/>
              <w:lang w:val="en-AU" w:eastAsia="en-AU"/>
            </w:rPr>
          </w:pPr>
          <w:hyperlink w:anchor="_Toc35364024" w:history="1">
            <w:r w:rsidR="000E3916" w:rsidRPr="00F21366">
              <w:rPr>
                <w:rStyle w:val="Hyperlink"/>
                <w:noProof/>
              </w:rPr>
              <w:t>15.</w:t>
            </w:r>
            <w:r w:rsidR="000E3916">
              <w:rPr>
                <w:rFonts w:eastAsiaTheme="minorEastAsia"/>
                <w:noProof/>
                <w:sz w:val="22"/>
                <w:szCs w:val="22"/>
                <w:lang w:val="en-AU" w:eastAsia="en-AU"/>
              </w:rPr>
              <w:tab/>
            </w:r>
            <w:r w:rsidR="000E3916" w:rsidRPr="00F21366">
              <w:rPr>
                <w:rStyle w:val="Hyperlink"/>
                <w:noProof/>
              </w:rPr>
              <w:t>Restricting workplace entry of people with virus symptoms</w:t>
            </w:r>
            <w:r w:rsidR="000E3916">
              <w:rPr>
                <w:noProof/>
                <w:webHidden/>
              </w:rPr>
              <w:tab/>
            </w:r>
            <w:r w:rsidR="000E3916">
              <w:rPr>
                <w:noProof/>
                <w:webHidden/>
              </w:rPr>
              <w:fldChar w:fldCharType="begin"/>
            </w:r>
            <w:r w:rsidR="000E3916">
              <w:rPr>
                <w:noProof/>
                <w:webHidden/>
              </w:rPr>
              <w:instrText xml:space="preserve"> PAGEREF _Toc35364024 \h </w:instrText>
            </w:r>
            <w:r w:rsidR="000E3916">
              <w:rPr>
                <w:noProof/>
                <w:webHidden/>
              </w:rPr>
            </w:r>
            <w:r w:rsidR="000E3916">
              <w:rPr>
                <w:noProof/>
                <w:webHidden/>
              </w:rPr>
              <w:fldChar w:fldCharType="separate"/>
            </w:r>
            <w:r w:rsidR="000E3916">
              <w:rPr>
                <w:noProof/>
                <w:webHidden/>
              </w:rPr>
              <w:t>8</w:t>
            </w:r>
            <w:r w:rsidR="000E3916">
              <w:rPr>
                <w:noProof/>
                <w:webHidden/>
              </w:rPr>
              <w:fldChar w:fldCharType="end"/>
            </w:r>
          </w:hyperlink>
        </w:p>
        <w:p w14:paraId="01C43FBA" w14:textId="70B5B5BB" w:rsidR="000E3916" w:rsidRDefault="00E92FC6">
          <w:pPr>
            <w:pStyle w:val="TOC2"/>
            <w:tabs>
              <w:tab w:val="left" w:pos="880"/>
              <w:tab w:val="right" w:leader="dot" w:pos="9010"/>
            </w:tabs>
            <w:rPr>
              <w:rFonts w:eastAsiaTheme="minorEastAsia"/>
              <w:noProof/>
              <w:sz w:val="22"/>
              <w:szCs w:val="22"/>
              <w:lang w:val="en-AU" w:eastAsia="en-AU"/>
            </w:rPr>
          </w:pPr>
          <w:hyperlink w:anchor="_Toc35364025" w:history="1">
            <w:r w:rsidR="000E3916" w:rsidRPr="00F21366">
              <w:rPr>
                <w:rStyle w:val="Hyperlink"/>
                <w:noProof/>
              </w:rPr>
              <w:t>16.</w:t>
            </w:r>
            <w:r w:rsidR="000E3916">
              <w:rPr>
                <w:rFonts w:eastAsiaTheme="minorEastAsia"/>
                <w:noProof/>
                <w:sz w:val="22"/>
                <w:szCs w:val="22"/>
                <w:lang w:val="en-AU" w:eastAsia="en-AU"/>
              </w:rPr>
              <w:tab/>
            </w:r>
            <w:r w:rsidR="000E3916" w:rsidRPr="00F21366">
              <w:rPr>
                <w:rStyle w:val="Hyperlink"/>
                <w:noProof/>
              </w:rPr>
              <w:t>Social distancing</w:t>
            </w:r>
            <w:r w:rsidR="000E3916">
              <w:rPr>
                <w:noProof/>
                <w:webHidden/>
              </w:rPr>
              <w:tab/>
            </w:r>
            <w:r w:rsidR="000E3916">
              <w:rPr>
                <w:noProof/>
                <w:webHidden/>
              </w:rPr>
              <w:fldChar w:fldCharType="begin"/>
            </w:r>
            <w:r w:rsidR="000E3916">
              <w:rPr>
                <w:noProof/>
                <w:webHidden/>
              </w:rPr>
              <w:instrText xml:space="preserve"> PAGEREF _Toc35364025 \h </w:instrText>
            </w:r>
            <w:r w:rsidR="000E3916">
              <w:rPr>
                <w:noProof/>
                <w:webHidden/>
              </w:rPr>
            </w:r>
            <w:r w:rsidR="000E3916">
              <w:rPr>
                <w:noProof/>
                <w:webHidden/>
              </w:rPr>
              <w:fldChar w:fldCharType="separate"/>
            </w:r>
            <w:r w:rsidR="000E3916">
              <w:rPr>
                <w:noProof/>
                <w:webHidden/>
              </w:rPr>
              <w:t>9</w:t>
            </w:r>
            <w:r w:rsidR="000E3916">
              <w:rPr>
                <w:noProof/>
                <w:webHidden/>
              </w:rPr>
              <w:fldChar w:fldCharType="end"/>
            </w:r>
          </w:hyperlink>
        </w:p>
        <w:p w14:paraId="60CD86C1" w14:textId="43DBDD9C" w:rsidR="000E3916" w:rsidRDefault="00E92FC6">
          <w:pPr>
            <w:pStyle w:val="TOC2"/>
            <w:tabs>
              <w:tab w:val="left" w:pos="880"/>
              <w:tab w:val="right" w:leader="dot" w:pos="9010"/>
            </w:tabs>
            <w:rPr>
              <w:rFonts w:eastAsiaTheme="minorEastAsia"/>
              <w:noProof/>
              <w:sz w:val="22"/>
              <w:szCs w:val="22"/>
              <w:lang w:val="en-AU" w:eastAsia="en-AU"/>
            </w:rPr>
          </w:pPr>
          <w:hyperlink w:anchor="_Toc35364026" w:history="1">
            <w:r w:rsidR="000E3916" w:rsidRPr="00F21366">
              <w:rPr>
                <w:rStyle w:val="Hyperlink"/>
                <w:noProof/>
              </w:rPr>
              <w:t>17.</w:t>
            </w:r>
            <w:r w:rsidR="000E3916">
              <w:rPr>
                <w:rFonts w:eastAsiaTheme="minorEastAsia"/>
                <w:noProof/>
                <w:sz w:val="22"/>
                <w:szCs w:val="22"/>
                <w:lang w:val="en-AU" w:eastAsia="en-AU"/>
              </w:rPr>
              <w:tab/>
            </w:r>
            <w:r w:rsidR="000E3916" w:rsidRPr="00F21366">
              <w:rPr>
                <w:rStyle w:val="Hyperlink"/>
                <w:noProof/>
              </w:rPr>
              <w:t>Contact management</w:t>
            </w:r>
            <w:r w:rsidR="000E3916">
              <w:rPr>
                <w:noProof/>
                <w:webHidden/>
              </w:rPr>
              <w:tab/>
            </w:r>
            <w:r w:rsidR="000E3916">
              <w:rPr>
                <w:noProof/>
                <w:webHidden/>
              </w:rPr>
              <w:fldChar w:fldCharType="begin"/>
            </w:r>
            <w:r w:rsidR="000E3916">
              <w:rPr>
                <w:noProof/>
                <w:webHidden/>
              </w:rPr>
              <w:instrText xml:space="preserve"> PAGEREF _Toc35364026 \h </w:instrText>
            </w:r>
            <w:r w:rsidR="000E3916">
              <w:rPr>
                <w:noProof/>
                <w:webHidden/>
              </w:rPr>
            </w:r>
            <w:r w:rsidR="000E3916">
              <w:rPr>
                <w:noProof/>
                <w:webHidden/>
              </w:rPr>
              <w:fldChar w:fldCharType="separate"/>
            </w:r>
            <w:r w:rsidR="000E3916">
              <w:rPr>
                <w:noProof/>
                <w:webHidden/>
              </w:rPr>
              <w:t>9</w:t>
            </w:r>
            <w:r w:rsidR="000E3916">
              <w:rPr>
                <w:noProof/>
                <w:webHidden/>
              </w:rPr>
              <w:fldChar w:fldCharType="end"/>
            </w:r>
          </w:hyperlink>
        </w:p>
        <w:p w14:paraId="47B77F32" w14:textId="5520294E" w:rsidR="000E3916" w:rsidRDefault="00E92FC6">
          <w:pPr>
            <w:pStyle w:val="TOC1"/>
            <w:tabs>
              <w:tab w:val="right" w:leader="dot" w:pos="9010"/>
            </w:tabs>
            <w:rPr>
              <w:rFonts w:eastAsiaTheme="minorEastAsia"/>
              <w:noProof/>
              <w:sz w:val="22"/>
              <w:szCs w:val="22"/>
              <w:lang w:val="en-AU" w:eastAsia="en-AU"/>
            </w:rPr>
          </w:pPr>
          <w:hyperlink w:anchor="_Toc35364027" w:history="1">
            <w:r w:rsidR="000E3916" w:rsidRPr="00F21366">
              <w:rPr>
                <w:rStyle w:val="Hyperlink"/>
                <w:noProof/>
              </w:rPr>
              <w:t>Appendix 1</w:t>
            </w:r>
            <w:r w:rsidR="000E3916">
              <w:rPr>
                <w:noProof/>
                <w:webHidden/>
              </w:rPr>
              <w:tab/>
            </w:r>
            <w:r w:rsidR="000E3916">
              <w:rPr>
                <w:noProof/>
                <w:webHidden/>
              </w:rPr>
              <w:fldChar w:fldCharType="begin"/>
            </w:r>
            <w:r w:rsidR="000E3916">
              <w:rPr>
                <w:noProof/>
                <w:webHidden/>
              </w:rPr>
              <w:instrText xml:space="preserve"> PAGEREF _Toc35364027 \h </w:instrText>
            </w:r>
            <w:r w:rsidR="000E3916">
              <w:rPr>
                <w:noProof/>
                <w:webHidden/>
              </w:rPr>
            </w:r>
            <w:r w:rsidR="000E3916">
              <w:rPr>
                <w:noProof/>
                <w:webHidden/>
              </w:rPr>
              <w:fldChar w:fldCharType="separate"/>
            </w:r>
            <w:r w:rsidR="000E3916">
              <w:rPr>
                <w:noProof/>
                <w:webHidden/>
              </w:rPr>
              <w:t>11</w:t>
            </w:r>
            <w:r w:rsidR="000E3916">
              <w:rPr>
                <w:noProof/>
                <w:webHidden/>
              </w:rPr>
              <w:fldChar w:fldCharType="end"/>
            </w:r>
          </w:hyperlink>
        </w:p>
        <w:p w14:paraId="65976CEA" w14:textId="5E962632" w:rsidR="000E3916" w:rsidRDefault="00E92FC6">
          <w:pPr>
            <w:pStyle w:val="TOC2"/>
            <w:tabs>
              <w:tab w:val="left" w:pos="880"/>
              <w:tab w:val="right" w:leader="dot" w:pos="9010"/>
            </w:tabs>
            <w:rPr>
              <w:rFonts w:eastAsiaTheme="minorEastAsia"/>
              <w:noProof/>
              <w:sz w:val="22"/>
              <w:szCs w:val="22"/>
              <w:lang w:val="en-AU" w:eastAsia="en-AU"/>
            </w:rPr>
          </w:pPr>
          <w:hyperlink w:anchor="_Toc35364028" w:history="1">
            <w:r w:rsidR="000E3916" w:rsidRPr="00F21366">
              <w:rPr>
                <w:rStyle w:val="Hyperlink"/>
                <w:noProof/>
              </w:rPr>
              <w:t>18.</w:t>
            </w:r>
            <w:r w:rsidR="000E3916">
              <w:rPr>
                <w:rFonts w:eastAsiaTheme="minorEastAsia"/>
                <w:noProof/>
                <w:sz w:val="22"/>
                <w:szCs w:val="22"/>
                <w:lang w:val="en-AU" w:eastAsia="en-AU"/>
              </w:rPr>
              <w:tab/>
            </w:r>
            <w:r w:rsidR="000E3916" w:rsidRPr="00F21366">
              <w:rPr>
                <w:rStyle w:val="Hyperlink"/>
                <w:noProof/>
              </w:rPr>
              <w:t>How to clean the workplace during a pandemic</w:t>
            </w:r>
            <w:r w:rsidR="000E3916">
              <w:rPr>
                <w:noProof/>
                <w:webHidden/>
              </w:rPr>
              <w:tab/>
            </w:r>
            <w:r w:rsidR="000E3916">
              <w:rPr>
                <w:noProof/>
                <w:webHidden/>
              </w:rPr>
              <w:fldChar w:fldCharType="begin"/>
            </w:r>
            <w:r w:rsidR="000E3916">
              <w:rPr>
                <w:noProof/>
                <w:webHidden/>
              </w:rPr>
              <w:instrText xml:space="preserve"> PAGEREF _Toc35364028 \h </w:instrText>
            </w:r>
            <w:r w:rsidR="000E3916">
              <w:rPr>
                <w:noProof/>
                <w:webHidden/>
              </w:rPr>
            </w:r>
            <w:r w:rsidR="000E3916">
              <w:rPr>
                <w:noProof/>
                <w:webHidden/>
              </w:rPr>
              <w:fldChar w:fldCharType="separate"/>
            </w:r>
            <w:r w:rsidR="000E3916">
              <w:rPr>
                <w:noProof/>
                <w:webHidden/>
              </w:rPr>
              <w:t>11</w:t>
            </w:r>
            <w:r w:rsidR="000E3916">
              <w:rPr>
                <w:noProof/>
                <w:webHidden/>
              </w:rPr>
              <w:fldChar w:fldCharType="end"/>
            </w:r>
          </w:hyperlink>
        </w:p>
        <w:p w14:paraId="7D3A3F58" w14:textId="26D88584" w:rsidR="000E3916" w:rsidRDefault="00E92FC6">
          <w:pPr>
            <w:pStyle w:val="TOC1"/>
            <w:tabs>
              <w:tab w:val="right" w:leader="dot" w:pos="9010"/>
            </w:tabs>
            <w:rPr>
              <w:rFonts w:eastAsiaTheme="minorEastAsia"/>
              <w:noProof/>
              <w:sz w:val="22"/>
              <w:szCs w:val="22"/>
              <w:lang w:val="en-AU" w:eastAsia="en-AU"/>
            </w:rPr>
          </w:pPr>
          <w:hyperlink w:anchor="_Toc35364029" w:history="1">
            <w:r w:rsidR="000E3916" w:rsidRPr="00F21366">
              <w:rPr>
                <w:rStyle w:val="Hyperlink"/>
                <w:rFonts w:cstheme="minorHAnsi"/>
                <w:noProof/>
              </w:rPr>
              <w:t>Overview</w:t>
            </w:r>
            <w:r w:rsidR="000E3916">
              <w:rPr>
                <w:noProof/>
                <w:webHidden/>
              </w:rPr>
              <w:tab/>
            </w:r>
            <w:r w:rsidR="000E3916">
              <w:rPr>
                <w:noProof/>
                <w:webHidden/>
              </w:rPr>
              <w:fldChar w:fldCharType="begin"/>
            </w:r>
            <w:r w:rsidR="000E3916">
              <w:rPr>
                <w:noProof/>
                <w:webHidden/>
              </w:rPr>
              <w:instrText xml:space="preserve"> PAGEREF _Toc35364029 \h </w:instrText>
            </w:r>
            <w:r w:rsidR="000E3916">
              <w:rPr>
                <w:noProof/>
                <w:webHidden/>
              </w:rPr>
            </w:r>
            <w:r w:rsidR="000E3916">
              <w:rPr>
                <w:noProof/>
                <w:webHidden/>
              </w:rPr>
              <w:fldChar w:fldCharType="separate"/>
            </w:r>
            <w:r w:rsidR="000E3916">
              <w:rPr>
                <w:noProof/>
                <w:webHidden/>
              </w:rPr>
              <w:t>11</w:t>
            </w:r>
            <w:r w:rsidR="000E3916">
              <w:rPr>
                <w:noProof/>
                <w:webHidden/>
              </w:rPr>
              <w:fldChar w:fldCharType="end"/>
            </w:r>
          </w:hyperlink>
        </w:p>
        <w:p w14:paraId="3E9D1A37" w14:textId="6D1AAB97" w:rsidR="000E3916" w:rsidRDefault="00E92FC6">
          <w:pPr>
            <w:pStyle w:val="TOC2"/>
            <w:tabs>
              <w:tab w:val="left" w:pos="880"/>
              <w:tab w:val="right" w:leader="dot" w:pos="9010"/>
            </w:tabs>
            <w:rPr>
              <w:rFonts w:eastAsiaTheme="minorEastAsia"/>
              <w:noProof/>
              <w:sz w:val="22"/>
              <w:szCs w:val="22"/>
              <w:lang w:val="en-AU" w:eastAsia="en-AU"/>
            </w:rPr>
          </w:pPr>
          <w:hyperlink w:anchor="_Toc35364030" w:history="1">
            <w:r w:rsidR="000E3916" w:rsidRPr="00F21366">
              <w:rPr>
                <w:rStyle w:val="Hyperlink"/>
                <w:noProof/>
              </w:rPr>
              <w:t>19.</w:t>
            </w:r>
            <w:r w:rsidR="000E3916">
              <w:rPr>
                <w:rFonts w:eastAsiaTheme="minorEastAsia"/>
                <w:noProof/>
                <w:sz w:val="22"/>
                <w:szCs w:val="22"/>
                <w:lang w:val="en-AU" w:eastAsia="en-AU"/>
              </w:rPr>
              <w:tab/>
            </w:r>
            <w:r w:rsidR="000E3916" w:rsidRPr="00F21366">
              <w:rPr>
                <w:rStyle w:val="Hyperlink"/>
                <w:noProof/>
              </w:rPr>
              <w:t>Cleaning/hygiene equipment and supplies</w:t>
            </w:r>
            <w:r w:rsidR="000E3916">
              <w:rPr>
                <w:noProof/>
                <w:webHidden/>
              </w:rPr>
              <w:tab/>
            </w:r>
            <w:r w:rsidR="000E3916">
              <w:rPr>
                <w:noProof/>
                <w:webHidden/>
              </w:rPr>
              <w:fldChar w:fldCharType="begin"/>
            </w:r>
            <w:r w:rsidR="000E3916">
              <w:rPr>
                <w:noProof/>
                <w:webHidden/>
              </w:rPr>
              <w:instrText xml:space="preserve"> PAGEREF _Toc35364030 \h </w:instrText>
            </w:r>
            <w:r w:rsidR="000E3916">
              <w:rPr>
                <w:noProof/>
                <w:webHidden/>
              </w:rPr>
            </w:r>
            <w:r w:rsidR="000E3916">
              <w:rPr>
                <w:noProof/>
                <w:webHidden/>
              </w:rPr>
              <w:fldChar w:fldCharType="separate"/>
            </w:r>
            <w:r w:rsidR="000E3916">
              <w:rPr>
                <w:noProof/>
                <w:webHidden/>
              </w:rPr>
              <w:t>12</w:t>
            </w:r>
            <w:r w:rsidR="000E3916">
              <w:rPr>
                <w:noProof/>
                <w:webHidden/>
              </w:rPr>
              <w:fldChar w:fldCharType="end"/>
            </w:r>
          </w:hyperlink>
        </w:p>
        <w:p w14:paraId="2C038493" w14:textId="11DAEE4A" w:rsidR="000E3916" w:rsidRDefault="00E92FC6">
          <w:pPr>
            <w:pStyle w:val="TOC2"/>
            <w:tabs>
              <w:tab w:val="left" w:pos="880"/>
              <w:tab w:val="right" w:leader="dot" w:pos="9010"/>
            </w:tabs>
            <w:rPr>
              <w:rFonts w:eastAsiaTheme="minorEastAsia"/>
              <w:noProof/>
              <w:sz w:val="22"/>
              <w:szCs w:val="22"/>
              <w:lang w:val="en-AU" w:eastAsia="en-AU"/>
            </w:rPr>
          </w:pPr>
          <w:hyperlink w:anchor="_Toc35364031" w:history="1">
            <w:r w:rsidR="000E3916" w:rsidRPr="00F21366">
              <w:rPr>
                <w:rStyle w:val="Hyperlink"/>
                <w:noProof/>
              </w:rPr>
              <w:t>20.</w:t>
            </w:r>
            <w:r w:rsidR="000E3916">
              <w:rPr>
                <w:rFonts w:eastAsiaTheme="minorEastAsia"/>
                <w:noProof/>
                <w:sz w:val="22"/>
                <w:szCs w:val="22"/>
                <w:lang w:val="en-AU" w:eastAsia="en-AU"/>
              </w:rPr>
              <w:tab/>
            </w:r>
            <w:r w:rsidR="000E3916" w:rsidRPr="00F21366">
              <w:rPr>
                <w:rStyle w:val="Hyperlink"/>
                <w:noProof/>
              </w:rPr>
              <w:t>Staff use</w:t>
            </w:r>
            <w:r w:rsidR="000E3916">
              <w:rPr>
                <w:noProof/>
                <w:webHidden/>
              </w:rPr>
              <w:tab/>
            </w:r>
            <w:r w:rsidR="000E3916">
              <w:rPr>
                <w:noProof/>
                <w:webHidden/>
              </w:rPr>
              <w:fldChar w:fldCharType="begin"/>
            </w:r>
            <w:r w:rsidR="000E3916">
              <w:rPr>
                <w:noProof/>
                <w:webHidden/>
              </w:rPr>
              <w:instrText xml:space="preserve"> PAGEREF _Toc35364031 \h </w:instrText>
            </w:r>
            <w:r w:rsidR="000E3916">
              <w:rPr>
                <w:noProof/>
                <w:webHidden/>
              </w:rPr>
            </w:r>
            <w:r w:rsidR="000E3916">
              <w:rPr>
                <w:noProof/>
                <w:webHidden/>
              </w:rPr>
              <w:fldChar w:fldCharType="separate"/>
            </w:r>
            <w:r w:rsidR="000E3916">
              <w:rPr>
                <w:noProof/>
                <w:webHidden/>
              </w:rPr>
              <w:t>12</w:t>
            </w:r>
            <w:r w:rsidR="000E3916">
              <w:rPr>
                <w:noProof/>
                <w:webHidden/>
              </w:rPr>
              <w:fldChar w:fldCharType="end"/>
            </w:r>
          </w:hyperlink>
        </w:p>
        <w:p w14:paraId="1E01D804" w14:textId="3C2BD653" w:rsidR="000E3916" w:rsidRDefault="00E92FC6">
          <w:pPr>
            <w:pStyle w:val="TOC1"/>
            <w:tabs>
              <w:tab w:val="right" w:leader="dot" w:pos="9010"/>
            </w:tabs>
            <w:rPr>
              <w:rFonts w:eastAsiaTheme="minorEastAsia"/>
              <w:noProof/>
              <w:sz w:val="22"/>
              <w:szCs w:val="22"/>
              <w:lang w:val="en-AU" w:eastAsia="en-AU"/>
            </w:rPr>
          </w:pPr>
          <w:hyperlink w:anchor="_Toc35364032" w:history="1">
            <w:r w:rsidR="000E3916" w:rsidRPr="00F21366">
              <w:rPr>
                <w:rStyle w:val="Hyperlink"/>
                <w:rFonts w:cstheme="minorHAnsi"/>
                <w:noProof/>
              </w:rPr>
              <w:t>Cleaning Products</w:t>
            </w:r>
            <w:r w:rsidR="000E3916">
              <w:rPr>
                <w:noProof/>
                <w:webHidden/>
              </w:rPr>
              <w:tab/>
            </w:r>
            <w:r w:rsidR="000E3916">
              <w:rPr>
                <w:noProof/>
                <w:webHidden/>
              </w:rPr>
              <w:fldChar w:fldCharType="begin"/>
            </w:r>
            <w:r w:rsidR="000E3916">
              <w:rPr>
                <w:noProof/>
                <w:webHidden/>
              </w:rPr>
              <w:instrText xml:space="preserve"> PAGEREF _Toc35364032 \h </w:instrText>
            </w:r>
            <w:r w:rsidR="000E3916">
              <w:rPr>
                <w:noProof/>
                <w:webHidden/>
              </w:rPr>
            </w:r>
            <w:r w:rsidR="000E3916">
              <w:rPr>
                <w:noProof/>
                <w:webHidden/>
              </w:rPr>
              <w:fldChar w:fldCharType="separate"/>
            </w:r>
            <w:r w:rsidR="000E3916">
              <w:rPr>
                <w:noProof/>
                <w:webHidden/>
              </w:rPr>
              <w:t>12</w:t>
            </w:r>
            <w:r w:rsidR="000E3916">
              <w:rPr>
                <w:noProof/>
                <w:webHidden/>
              </w:rPr>
              <w:fldChar w:fldCharType="end"/>
            </w:r>
          </w:hyperlink>
        </w:p>
        <w:p w14:paraId="47C8D869" w14:textId="55A4A953" w:rsidR="000E3916" w:rsidRDefault="00E92FC6">
          <w:pPr>
            <w:pStyle w:val="TOC2"/>
            <w:tabs>
              <w:tab w:val="left" w:pos="880"/>
              <w:tab w:val="right" w:leader="dot" w:pos="9010"/>
            </w:tabs>
            <w:rPr>
              <w:rFonts w:eastAsiaTheme="minorEastAsia"/>
              <w:noProof/>
              <w:sz w:val="22"/>
              <w:szCs w:val="22"/>
              <w:lang w:val="en-AU" w:eastAsia="en-AU"/>
            </w:rPr>
          </w:pPr>
          <w:hyperlink w:anchor="_Toc35364033" w:history="1">
            <w:r w:rsidR="000E3916" w:rsidRPr="00F21366">
              <w:rPr>
                <w:rStyle w:val="Hyperlink"/>
                <w:noProof/>
              </w:rPr>
              <w:t>21.</w:t>
            </w:r>
            <w:r w:rsidR="000E3916">
              <w:rPr>
                <w:rFonts w:eastAsiaTheme="minorEastAsia"/>
                <w:noProof/>
                <w:sz w:val="22"/>
                <w:szCs w:val="22"/>
                <w:lang w:val="en-AU" w:eastAsia="en-AU"/>
              </w:rPr>
              <w:tab/>
            </w:r>
            <w:r w:rsidR="000E3916" w:rsidRPr="00F21366">
              <w:rPr>
                <w:rStyle w:val="Hyperlink"/>
                <w:noProof/>
              </w:rPr>
              <w:t>Bleach as a Disinfectant</w:t>
            </w:r>
            <w:r w:rsidR="000E3916">
              <w:rPr>
                <w:noProof/>
                <w:webHidden/>
              </w:rPr>
              <w:tab/>
            </w:r>
            <w:r w:rsidR="000E3916">
              <w:rPr>
                <w:noProof/>
                <w:webHidden/>
              </w:rPr>
              <w:fldChar w:fldCharType="begin"/>
            </w:r>
            <w:r w:rsidR="000E3916">
              <w:rPr>
                <w:noProof/>
                <w:webHidden/>
              </w:rPr>
              <w:instrText xml:space="preserve"> PAGEREF _Toc35364033 \h </w:instrText>
            </w:r>
            <w:r w:rsidR="000E3916">
              <w:rPr>
                <w:noProof/>
                <w:webHidden/>
              </w:rPr>
            </w:r>
            <w:r w:rsidR="000E3916">
              <w:rPr>
                <w:noProof/>
                <w:webHidden/>
              </w:rPr>
              <w:fldChar w:fldCharType="separate"/>
            </w:r>
            <w:r w:rsidR="000E3916">
              <w:rPr>
                <w:noProof/>
                <w:webHidden/>
              </w:rPr>
              <w:t>13</w:t>
            </w:r>
            <w:r w:rsidR="000E3916">
              <w:rPr>
                <w:noProof/>
                <w:webHidden/>
              </w:rPr>
              <w:fldChar w:fldCharType="end"/>
            </w:r>
          </w:hyperlink>
        </w:p>
        <w:p w14:paraId="7F230E81" w14:textId="34738FE9" w:rsidR="000E3916" w:rsidRDefault="00E92FC6">
          <w:pPr>
            <w:pStyle w:val="TOC1"/>
            <w:tabs>
              <w:tab w:val="right" w:leader="dot" w:pos="9010"/>
            </w:tabs>
            <w:rPr>
              <w:rFonts w:eastAsiaTheme="minorEastAsia"/>
              <w:noProof/>
              <w:sz w:val="22"/>
              <w:szCs w:val="22"/>
              <w:lang w:val="en-AU" w:eastAsia="en-AU"/>
            </w:rPr>
          </w:pPr>
          <w:hyperlink w:anchor="_Toc35364034" w:history="1">
            <w:r w:rsidR="000E3916" w:rsidRPr="00F21366">
              <w:rPr>
                <w:rStyle w:val="Hyperlink"/>
                <w:noProof/>
              </w:rPr>
              <w:t>Appendix 2</w:t>
            </w:r>
            <w:r w:rsidR="000E3916">
              <w:rPr>
                <w:noProof/>
                <w:webHidden/>
              </w:rPr>
              <w:tab/>
            </w:r>
            <w:r w:rsidR="000E3916">
              <w:rPr>
                <w:noProof/>
                <w:webHidden/>
              </w:rPr>
              <w:fldChar w:fldCharType="begin"/>
            </w:r>
            <w:r w:rsidR="000E3916">
              <w:rPr>
                <w:noProof/>
                <w:webHidden/>
              </w:rPr>
              <w:instrText xml:space="preserve"> PAGEREF _Toc35364034 \h </w:instrText>
            </w:r>
            <w:r w:rsidR="000E3916">
              <w:rPr>
                <w:noProof/>
                <w:webHidden/>
              </w:rPr>
            </w:r>
            <w:r w:rsidR="000E3916">
              <w:rPr>
                <w:noProof/>
                <w:webHidden/>
              </w:rPr>
              <w:fldChar w:fldCharType="separate"/>
            </w:r>
            <w:r w:rsidR="000E3916">
              <w:rPr>
                <w:noProof/>
                <w:webHidden/>
              </w:rPr>
              <w:t>14</w:t>
            </w:r>
            <w:r w:rsidR="000E3916">
              <w:rPr>
                <w:noProof/>
                <w:webHidden/>
              </w:rPr>
              <w:fldChar w:fldCharType="end"/>
            </w:r>
          </w:hyperlink>
        </w:p>
        <w:p w14:paraId="7EF06D4F" w14:textId="15BD09EA" w:rsidR="000E3916" w:rsidRDefault="00E92FC6">
          <w:pPr>
            <w:pStyle w:val="TOC2"/>
            <w:tabs>
              <w:tab w:val="left" w:pos="880"/>
              <w:tab w:val="right" w:leader="dot" w:pos="9010"/>
            </w:tabs>
            <w:rPr>
              <w:rFonts w:eastAsiaTheme="minorEastAsia"/>
              <w:noProof/>
              <w:sz w:val="22"/>
              <w:szCs w:val="22"/>
              <w:lang w:val="en-AU" w:eastAsia="en-AU"/>
            </w:rPr>
          </w:pPr>
          <w:hyperlink w:anchor="_Toc35364035" w:history="1">
            <w:r w:rsidR="000E3916" w:rsidRPr="00F21366">
              <w:rPr>
                <w:rStyle w:val="Hyperlink"/>
                <w:noProof/>
              </w:rPr>
              <w:t>22.</w:t>
            </w:r>
            <w:r w:rsidR="000E3916">
              <w:rPr>
                <w:rFonts w:eastAsiaTheme="minorEastAsia"/>
                <w:noProof/>
                <w:sz w:val="22"/>
                <w:szCs w:val="22"/>
                <w:lang w:val="en-AU" w:eastAsia="en-AU"/>
              </w:rPr>
              <w:tab/>
            </w:r>
            <w:r w:rsidR="000E3916" w:rsidRPr="00F21366">
              <w:rPr>
                <w:rStyle w:val="Hyperlink"/>
                <w:noProof/>
              </w:rPr>
              <w:t>Recommended technique for good hand hygiene practice</w:t>
            </w:r>
            <w:r w:rsidR="000E3916">
              <w:rPr>
                <w:noProof/>
                <w:webHidden/>
              </w:rPr>
              <w:tab/>
            </w:r>
            <w:r w:rsidR="000E3916">
              <w:rPr>
                <w:noProof/>
                <w:webHidden/>
              </w:rPr>
              <w:fldChar w:fldCharType="begin"/>
            </w:r>
            <w:r w:rsidR="000E3916">
              <w:rPr>
                <w:noProof/>
                <w:webHidden/>
              </w:rPr>
              <w:instrText xml:space="preserve"> PAGEREF _Toc35364035 \h </w:instrText>
            </w:r>
            <w:r w:rsidR="000E3916">
              <w:rPr>
                <w:noProof/>
                <w:webHidden/>
              </w:rPr>
            </w:r>
            <w:r w:rsidR="000E3916">
              <w:rPr>
                <w:noProof/>
                <w:webHidden/>
              </w:rPr>
              <w:fldChar w:fldCharType="separate"/>
            </w:r>
            <w:r w:rsidR="000E3916">
              <w:rPr>
                <w:noProof/>
                <w:webHidden/>
              </w:rPr>
              <w:t>14</w:t>
            </w:r>
            <w:r w:rsidR="000E3916">
              <w:rPr>
                <w:noProof/>
                <w:webHidden/>
              </w:rPr>
              <w:fldChar w:fldCharType="end"/>
            </w:r>
          </w:hyperlink>
        </w:p>
        <w:p w14:paraId="689E790A" w14:textId="0F469D32" w:rsidR="000E3916" w:rsidRDefault="00E92FC6">
          <w:pPr>
            <w:pStyle w:val="TOC1"/>
            <w:tabs>
              <w:tab w:val="right" w:leader="dot" w:pos="9010"/>
            </w:tabs>
            <w:rPr>
              <w:rFonts w:eastAsiaTheme="minorEastAsia"/>
              <w:noProof/>
              <w:sz w:val="22"/>
              <w:szCs w:val="22"/>
              <w:lang w:val="en-AU" w:eastAsia="en-AU"/>
            </w:rPr>
          </w:pPr>
          <w:hyperlink w:anchor="_Toc35364036" w:history="1">
            <w:r w:rsidR="000E3916" w:rsidRPr="00F21366">
              <w:rPr>
                <w:rStyle w:val="Hyperlink"/>
                <w:noProof/>
              </w:rPr>
              <w:t>Appendix 5</w:t>
            </w:r>
            <w:r w:rsidR="000E3916">
              <w:rPr>
                <w:noProof/>
                <w:webHidden/>
              </w:rPr>
              <w:tab/>
            </w:r>
            <w:r w:rsidR="000E3916">
              <w:rPr>
                <w:noProof/>
                <w:webHidden/>
              </w:rPr>
              <w:fldChar w:fldCharType="begin"/>
            </w:r>
            <w:r w:rsidR="000E3916">
              <w:rPr>
                <w:noProof/>
                <w:webHidden/>
              </w:rPr>
              <w:instrText xml:space="preserve"> PAGEREF _Toc35364036 \h </w:instrText>
            </w:r>
            <w:r w:rsidR="000E3916">
              <w:rPr>
                <w:noProof/>
                <w:webHidden/>
              </w:rPr>
            </w:r>
            <w:r w:rsidR="000E3916">
              <w:rPr>
                <w:noProof/>
                <w:webHidden/>
              </w:rPr>
              <w:fldChar w:fldCharType="separate"/>
            </w:r>
            <w:r w:rsidR="000E3916">
              <w:rPr>
                <w:noProof/>
                <w:webHidden/>
              </w:rPr>
              <w:t>19</w:t>
            </w:r>
            <w:r w:rsidR="000E3916">
              <w:rPr>
                <w:noProof/>
                <w:webHidden/>
              </w:rPr>
              <w:fldChar w:fldCharType="end"/>
            </w:r>
          </w:hyperlink>
        </w:p>
        <w:p w14:paraId="229672E4" w14:textId="54C0F1C1" w:rsidR="000E3916" w:rsidRDefault="00E92FC6">
          <w:pPr>
            <w:pStyle w:val="TOC2"/>
            <w:tabs>
              <w:tab w:val="left" w:pos="880"/>
              <w:tab w:val="right" w:leader="dot" w:pos="9010"/>
            </w:tabs>
            <w:rPr>
              <w:rFonts w:eastAsiaTheme="minorEastAsia"/>
              <w:noProof/>
              <w:sz w:val="22"/>
              <w:szCs w:val="22"/>
              <w:lang w:val="en-AU" w:eastAsia="en-AU"/>
            </w:rPr>
          </w:pPr>
          <w:hyperlink w:anchor="_Toc35364037" w:history="1">
            <w:r w:rsidR="000E3916" w:rsidRPr="00F21366">
              <w:rPr>
                <w:rStyle w:val="Hyperlink"/>
                <w:noProof/>
              </w:rPr>
              <w:t>23.</w:t>
            </w:r>
            <w:r w:rsidR="000E3916">
              <w:rPr>
                <w:rFonts w:eastAsiaTheme="minorEastAsia"/>
                <w:noProof/>
                <w:sz w:val="22"/>
                <w:szCs w:val="22"/>
                <w:lang w:val="en-AU" w:eastAsia="en-AU"/>
              </w:rPr>
              <w:tab/>
            </w:r>
            <w:r w:rsidR="000E3916" w:rsidRPr="00F21366">
              <w:rPr>
                <w:rStyle w:val="Hyperlink"/>
                <w:noProof/>
              </w:rPr>
              <w:t>Screening flowchart</w:t>
            </w:r>
            <w:r w:rsidR="000E3916">
              <w:rPr>
                <w:noProof/>
                <w:webHidden/>
              </w:rPr>
              <w:tab/>
            </w:r>
            <w:r w:rsidR="000E3916">
              <w:rPr>
                <w:noProof/>
                <w:webHidden/>
              </w:rPr>
              <w:fldChar w:fldCharType="begin"/>
            </w:r>
            <w:r w:rsidR="000E3916">
              <w:rPr>
                <w:noProof/>
                <w:webHidden/>
              </w:rPr>
              <w:instrText xml:space="preserve"> PAGEREF _Toc35364037 \h </w:instrText>
            </w:r>
            <w:r w:rsidR="000E3916">
              <w:rPr>
                <w:noProof/>
                <w:webHidden/>
              </w:rPr>
            </w:r>
            <w:r w:rsidR="000E3916">
              <w:rPr>
                <w:noProof/>
                <w:webHidden/>
              </w:rPr>
              <w:fldChar w:fldCharType="separate"/>
            </w:r>
            <w:r w:rsidR="000E3916">
              <w:rPr>
                <w:noProof/>
                <w:webHidden/>
              </w:rPr>
              <w:t>19</w:t>
            </w:r>
            <w:r w:rsidR="000E3916">
              <w:rPr>
                <w:noProof/>
                <w:webHidden/>
              </w:rPr>
              <w:fldChar w:fldCharType="end"/>
            </w:r>
          </w:hyperlink>
        </w:p>
        <w:p w14:paraId="6C3AC7FC" w14:textId="00C24AC8" w:rsidR="007228C8" w:rsidRDefault="007228C8">
          <w:r>
            <w:rPr>
              <w:b/>
              <w:bCs/>
              <w:noProof/>
            </w:rPr>
            <w:fldChar w:fldCharType="end"/>
          </w:r>
        </w:p>
      </w:sdtContent>
    </w:sdt>
    <w:p w14:paraId="321FADB7" w14:textId="04581582" w:rsidR="00626497" w:rsidRDefault="00626497" w:rsidP="00626497">
      <w:pPr>
        <w:rPr>
          <w:rFonts w:eastAsia="Times New Roman" w:cstheme="minorHAnsi"/>
          <w:b/>
          <w:color w:val="26263A"/>
          <w:kern w:val="36"/>
          <w:sz w:val="28"/>
          <w:szCs w:val="28"/>
        </w:rPr>
      </w:pPr>
    </w:p>
    <w:p w14:paraId="3CE6DDA4" w14:textId="1A67F0B1" w:rsidR="00626497" w:rsidRPr="00DA6B9B" w:rsidRDefault="00F41ED5" w:rsidP="000A1455">
      <w:pPr>
        <w:spacing w:after="160" w:line="259" w:lineRule="auto"/>
        <w:rPr>
          <w:rFonts w:eastAsia="Times New Roman" w:cstheme="minorHAnsi"/>
          <w:b/>
          <w:color w:val="26263A"/>
          <w:kern w:val="36"/>
          <w:sz w:val="28"/>
          <w:szCs w:val="28"/>
        </w:rPr>
      </w:pPr>
      <w:r>
        <w:rPr>
          <w:rFonts w:eastAsia="Times New Roman" w:cstheme="minorHAnsi"/>
          <w:b/>
          <w:color w:val="26263A"/>
          <w:kern w:val="36"/>
          <w:sz w:val="28"/>
          <w:szCs w:val="28"/>
        </w:rPr>
        <w:br w:type="page"/>
      </w:r>
    </w:p>
    <w:p w14:paraId="09DAF27B" w14:textId="77777777" w:rsidR="002B0176" w:rsidRPr="003252DF" w:rsidRDefault="002B0176" w:rsidP="00A557C3">
      <w:pPr>
        <w:pStyle w:val="Heading2"/>
      </w:pPr>
      <w:bookmarkStart w:id="0" w:name="_Toc35364010"/>
      <w:r w:rsidRPr="003252DF">
        <w:lastRenderedPageBreak/>
        <w:t>Purpose of plan</w:t>
      </w:r>
      <w:bookmarkEnd w:id="0"/>
    </w:p>
    <w:p w14:paraId="2F95130E" w14:textId="77777777" w:rsidR="002B0176" w:rsidRPr="00A664CF" w:rsidRDefault="002B0176" w:rsidP="002B0176">
      <w:pPr>
        <w:rPr>
          <w:rFonts w:cstheme="minorHAnsi"/>
          <w:b/>
          <w:color w:val="002639"/>
        </w:rPr>
      </w:pPr>
    </w:p>
    <w:p w14:paraId="0508C6AC" w14:textId="334B1913" w:rsidR="002B0176" w:rsidRDefault="002B0176" w:rsidP="002B0176">
      <w:pPr>
        <w:rPr>
          <w:rFonts w:cstheme="minorHAnsi"/>
          <w:color w:val="002639"/>
        </w:rPr>
      </w:pPr>
      <w:r w:rsidRPr="00482B48">
        <w:rPr>
          <w:rFonts w:cstheme="minorHAnsi"/>
          <w:color w:val="002639"/>
        </w:rPr>
        <w:t>Minimising the spread of infectious diseases in the workplace is important to keeping staff safe and well at work. Any infectious disease encountered in the workplace is considered a workplace hazard</w:t>
      </w:r>
      <w:r w:rsidRPr="001740A4">
        <w:rPr>
          <w:rFonts w:cstheme="minorHAnsi"/>
          <w:color w:val="002639"/>
        </w:rPr>
        <w:t>. The </w:t>
      </w:r>
      <w:r w:rsidR="001740A4" w:rsidRPr="001740A4">
        <w:rPr>
          <w:rFonts w:cstheme="minorHAnsi"/>
          <w:color w:val="002639"/>
        </w:rPr>
        <w:t>Work Health</w:t>
      </w:r>
      <w:r w:rsidR="001740A4">
        <w:rPr>
          <w:rFonts w:eastAsia="Times New Roman" w:cstheme="minorHAnsi"/>
          <w:color w:val="002639"/>
        </w:rPr>
        <w:t xml:space="preserve"> and Safety Act 2011 </w:t>
      </w:r>
      <w:r w:rsidRPr="00482B48">
        <w:rPr>
          <w:rFonts w:cstheme="minorHAnsi"/>
          <w:color w:val="002639"/>
        </w:rPr>
        <w:t>requires that employers take all practicable steps to mitigate risk and protect workers at all times from workplace hazards</w:t>
      </w:r>
      <w:r>
        <w:rPr>
          <w:rFonts w:cstheme="minorHAnsi"/>
          <w:color w:val="002639"/>
        </w:rPr>
        <w:t xml:space="preserve">. </w:t>
      </w:r>
    </w:p>
    <w:p w14:paraId="630DAC9E" w14:textId="1EA40483" w:rsidR="00ED1014" w:rsidRDefault="00ED1014" w:rsidP="002B0176">
      <w:pPr>
        <w:rPr>
          <w:rFonts w:cstheme="minorHAnsi"/>
          <w:color w:val="002639"/>
        </w:rPr>
      </w:pPr>
    </w:p>
    <w:p w14:paraId="0E17B58C" w14:textId="6388E5C7" w:rsidR="00ED1014" w:rsidRDefault="00ED1014" w:rsidP="00ED1014">
      <w:pPr>
        <w:pStyle w:val="IntenseQuote"/>
        <w:rPr>
          <w:sz w:val="32"/>
          <w:szCs w:val="32"/>
        </w:rPr>
      </w:pPr>
      <w:r>
        <w:rPr>
          <w:sz w:val="32"/>
          <w:szCs w:val="32"/>
        </w:rPr>
        <w:t xml:space="preserve">This </w:t>
      </w:r>
      <w:r w:rsidR="00E173BE">
        <w:rPr>
          <w:sz w:val="32"/>
          <w:szCs w:val="32"/>
        </w:rPr>
        <w:t xml:space="preserve">Plan is distributed free of charge and </w:t>
      </w:r>
      <w:bookmarkStart w:id="1" w:name="_GoBack"/>
      <w:bookmarkEnd w:id="1"/>
      <w:r>
        <w:rPr>
          <w:sz w:val="32"/>
          <w:szCs w:val="32"/>
        </w:rPr>
        <w:t>should not replace professional medical advice or notices/warnings issued by the Australian Government.</w:t>
      </w:r>
    </w:p>
    <w:p w14:paraId="3CBA6C02" w14:textId="77777777" w:rsidR="002B0176" w:rsidRDefault="002B0176" w:rsidP="002B0176">
      <w:pPr>
        <w:rPr>
          <w:lang w:val="en-US"/>
        </w:rPr>
      </w:pPr>
    </w:p>
    <w:p w14:paraId="56CE530E" w14:textId="6B0BC8C1" w:rsidR="002B0176" w:rsidRPr="008731E2" w:rsidRDefault="002B0176" w:rsidP="00A557C3">
      <w:pPr>
        <w:pStyle w:val="Heading2"/>
      </w:pPr>
      <w:bookmarkStart w:id="2" w:name="_Toc35364011"/>
      <w:r w:rsidRPr="008731E2">
        <w:t xml:space="preserve">Potential </w:t>
      </w:r>
      <w:r>
        <w:t>e</w:t>
      </w:r>
      <w:r w:rsidRPr="008731E2">
        <w:t>ffects</w:t>
      </w:r>
      <w:r>
        <w:t xml:space="preserve"> of pandemic</w:t>
      </w:r>
      <w:bookmarkEnd w:id="2"/>
    </w:p>
    <w:p w14:paraId="4455211E" w14:textId="77777777" w:rsidR="002B0176" w:rsidRPr="00FE504D" w:rsidRDefault="002B0176" w:rsidP="002B0176">
      <w:pPr>
        <w:rPr>
          <w:color w:val="000000" w:themeColor="text1"/>
          <w:lang w:val="en-US"/>
        </w:rPr>
      </w:pPr>
    </w:p>
    <w:p w14:paraId="10E45E5B" w14:textId="453F0678" w:rsidR="002B0176" w:rsidRPr="00FE504D" w:rsidRDefault="002B0176" w:rsidP="002B0176">
      <w:pPr>
        <w:rPr>
          <w:rFonts w:cstheme="minorHAnsi"/>
          <w:color w:val="002639"/>
        </w:rPr>
      </w:pPr>
      <w:r w:rsidRPr="00FE504D">
        <w:rPr>
          <w:rFonts w:cstheme="minorHAnsi"/>
          <w:color w:val="002639"/>
        </w:rPr>
        <w:t>Potential results of a</w:t>
      </w:r>
      <w:r>
        <w:rPr>
          <w:rFonts w:cstheme="minorHAnsi"/>
          <w:color w:val="002639"/>
        </w:rPr>
        <w:t xml:space="preserve"> virus</w:t>
      </w:r>
      <w:r w:rsidRPr="00FE504D">
        <w:rPr>
          <w:rFonts w:cstheme="minorHAnsi"/>
          <w:color w:val="002639"/>
        </w:rPr>
        <w:t xml:space="preserve"> pandemic in </w:t>
      </w:r>
      <w:r w:rsidR="00E41579">
        <w:rPr>
          <w:rFonts w:cstheme="minorHAnsi"/>
          <w:color w:val="002639"/>
        </w:rPr>
        <w:t>Australia</w:t>
      </w:r>
      <w:r w:rsidRPr="00FE504D">
        <w:rPr>
          <w:rFonts w:cstheme="minorHAnsi"/>
          <w:color w:val="002639"/>
        </w:rPr>
        <w:t xml:space="preserve"> might be that:</w:t>
      </w:r>
    </w:p>
    <w:p w14:paraId="24049676" w14:textId="77777777" w:rsidR="002B0176" w:rsidRPr="00FB62E5" w:rsidRDefault="002B0176" w:rsidP="002B0176">
      <w:pPr>
        <w:pStyle w:val="ListBullet"/>
        <w:tabs>
          <w:tab w:val="clear" w:pos="1260"/>
          <w:tab w:val="num" w:pos="525"/>
        </w:tabs>
        <w:spacing w:before="0" w:line="240" w:lineRule="auto"/>
        <w:ind w:left="525" w:right="0"/>
        <w:rPr>
          <w:rFonts w:asciiTheme="minorHAnsi" w:eastAsiaTheme="minorHAnsi" w:hAnsiTheme="minorHAnsi" w:cstheme="minorHAnsi"/>
          <w:color w:val="002639"/>
          <w:sz w:val="24"/>
          <w:szCs w:val="24"/>
          <w:lang w:eastAsia="en-US"/>
        </w:rPr>
      </w:pPr>
      <w:r w:rsidRPr="00FB62E5">
        <w:rPr>
          <w:rFonts w:asciiTheme="minorHAnsi" w:eastAsiaTheme="minorHAnsi" w:hAnsiTheme="minorHAnsi" w:cstheme="minorHAnsi"/>
          <w:color w:val="002639"/>
          <w:sz w:val="24"/>
          <w:szCs w:val="24"/>
          <w:lang w:eastAsia="en-US"/>
        </w:rPr>
        <w:t>morbidity and mortality are unknown but may be very high</w:t>
      </w:r>
    </w:p>
    <w:p w14:paraId="5F0CF8B1" w14:textId="77777777" w:rsidR="002B0176" w:rsidRPr="00FB62E5" w:rsidRDefault="002B0176" w:rsidP="002B0176">
      <w:pPr>
        <w:pStyle w:val="ListBullet"/>
        <w:tabs>
          <w:tab w:val="clear" w:pos="1260"/>
          <w:tab w:val="num" w:pos="525"/>
        </w:tabs>
        <w:spacing w:before="0" w:line="240" w:lineRule="auto"/>
        <w:ind w:left="525" w:right="0"/>
        <w:rPr>
          <w:rFonts w:asciiTheme="minorHAnsi" w:eastAsiaTheme="minorHAnsi" w:hAnsiTheme="minorHAnsi" w:cstheme="minorHAnsi"/>
          <w:color w:val="002639"/>
          <w:sz w:val="24"/>
          <w:szCs w:val="24"/>
          <w:lang w:eastAsia="en-US"/>
        </w:rPr>
      </w:pPr>
      <w:r w:rsidRPr="00FB62E5">
        <w:rPr>
          <w:rFonts w:asciiTheme="minorHAnsi" w:eastAsiaTheme="minorHAnsi" w:hAnsiTheme="minorHAnsi" w:cstheme="minorHAnsi"/>
          <w:color w:val="002639"/>
          <w:sz w:val="24"/>
          <w:szCs w:val="24"/>
          <w:lang w:eastAsia="en-US"/>
        </w:rPr>
        <w:t xml:space="preserve">full community mobilisation </w:t>
      </w:r>
      <w:r>
        <w:rPr>
          <w:rFonts w:asciiTheme="minorHAnsi" w:eastAsiaTheme="minorHAnsi" w:hAnsiTheme="minorHAnsi" w:cstheme="minorHAnsi"/>
          <w:color w:val="002639"/>
          <w:sz w:val="24"/>
          <w:szCs w:val="24"/>
          <w:lang w:eastAsia="en-US"/>
        </w:rPr>
        <w:t>may</w:t>
      </w:r>
      <w:r w:rsidRPr="00FB62E5">
        <w:rPr>
          <w:rFonts w:asciiTheme="minorHAnsi" w:eastAsiaTheme="minorHAnsi" w:hAnsiTheme="minorHAnsi" w:cstheme="minorHAnsi"/>
          <w:color w:val="002639"/>
          <w:sz w:val="24"/>
          <w:szCs w:val="24"/>
          <w:lang w:eastAsia="en-US"/>
        </w:rPr>
        <w:t xml:space="preserve"> be needed – all government and many community agencies are likely to be involved in the response</w:t>
      </w:r>
    </w:p>
    <w:p w14:paraId="0FAD979D" w14:textId="77777777" w:rsidR="002B0176" w:rsidRPr="00FB62E5" w:rsidRDefault="002B0176" w:rsidP="002B0176">
      <w:pPr>
        <w:pStyle w:val="ListBullet"/>
        <w:tabs>
          <w:tab w:val="clear" w:pos="1260"/>
          <w:tab w:val="num" w:pos="525"/>
        </w:tabs>
        <w:spacing w:before="0" w:line="240" w:lineRule="auto"/>
        <w:ind w:left="525" w:right="0"/>
        <w:rPr>
          <w:rFonts w:asciiTheme="minorHAnsi" w:eastAsiaTheme="minorHAnsi" w:hAnsiTheme="minorHAnsi" w:cstheme="minorHAnsi"/>
          <w:color w:val="002639"/>
          <w:sz w:val="24"/>
          <w:szCs w:val="24"/>
          <w:lang w:eastAsia="en-US"/>
        </w:rPr>
      </w:pPr>
      <w:r w:rsidRPr="00FB62E5">
        <w:rPr>
          <w:rFonts w:asciiTheme="minorHAnsi" w:eastAsiaTheme="minorHAnsi" w:hAnsiTheme="minorHAnsi" w:cstheme="minorHAnsi"/>
          <w:color w:val="002639"/>
          <w:sz w:val="24"/>
          <w:szCs w:val="24"/>
          <w:lang w:eastAsia="en-US"/>
        </w:rPr>
        <w:t>health services may be unable to provide direct care (and the role of health care services may be to co-ordinate and support community mobilisation)</w:t>
      </w:r>
    </w:p>
    <w:p w14:paraId="119E1870" w14:textId="77777777" w:rsidR="002B0176" w:rsidRPr="00FB62E5" w:rsidRDefault="002B0176" w:rsidP="002B0176">
      <w:pPr>
        <w:pStyle w:val="ListBullet"/>
        <w:tabs>
          <w:tab w:val="clear" w:pos="1260"/>
          <w:tab w:val="num" w:pos="525"/>
        </w:tabs>
        <w:spacing w:before="0" w:line="240" w:lineRule="auto"/>
        <w:ind w:left="525" w:right="0"/>
        <w:rPr>
          <w:rFonts w:asciiTheme="minorHAnsi" w:eastAsiaTheme="minorHAnsi" w:hAnsiTheme="minorHAnsi" w:cstheme="minorHAnsi"/>
          <w:color w:val="002639"/>
          <w:sz w:val="24"/>
          <w:szCs w:val="24"/>
          <w:lang w:eastAsia="en-US"/>
        </w:rPr>
      </w:pPr>
      <w:r w:rsidRPr="00FB62E5">
        <w:rPr>
          <w:rFonts w:asciiTheme="minorHAnsi" w:eastAsiaTheme="minorHAnsi" w:hAnsiTheme="minorHAnsi" w:cstheme="minorHAnsi"/>
          <w:color w:val="002639"/>
          <w:sz w:val="24"/>
          <w:szCs w:val="24"/>
          <w:lang w:eastAsia="en-US"/>
        </w:rPr>
        <w:t xml:space="preserve">periods of very high staff absence rates may be likely </w:t>
      </w:r>
    </w:p>
    <w:p w14:paraId="791C2F37" w14:textId="77777777" w:rsidR="002B0176" w:rsidRPr="00F62A80" w:rsidRDefault="002B0176" w:rsidP="002B0176">
      <w:pPr>
        <w:pStyle w:val="ListBullet"/>
        <w:tabs>
          <w:tab w:val="clear" w:pos="1260"/>
          <w:tab w:val="num" w:pos="525"/>
        </w:tabs>
        <w:spacing w:before="0" w:line="240" w:lineRule="auto"/>
        <w:ind w:left="525" w:right="0"/>
        <w:rPr>
          <w:rFonts w:asciiTheme="minorHAnsi" w:eastAsiaTheme="minorHAnsi" w:hAnsiTheme="minorHAnsi" w:cstheme="minorHAnsi"/>
          <w:color w:val="002639"/>
          <w:sz w:val="24"/>
          <w:szCs w:val="24"/>
          <w:lang w:eastAsia="en-US"/>
        </w:rPr>
      </w:pPr>
      <w:r w:rsidRPr="00F62A80">
        <w:rPr>
          <w:rFonts w:asciiTheme="minorHAnsi" w:eastAsiaTheme="minorHAnsi" w:hAnsiTheme="minorHAnsi" w:cstheme="minorHAnsi"/>
          <w:color w:val="002639"/>
          <w:sz w:val="24"/>
          <w:szCs w:val="24"/>
          <w:lang w:eastAsia="en-US"/>
        </w:rPr>
        <w:t xml:space="preserve">restrictions on, or disruption to public transport </w:t>
      </w:r>
    </w:p>
    <w:p w14:paraId="494C4977" w14:textId="77777777" w:rsidR="002B0176" w:rsidRPr="00F62A80" w:rsidRDefault="002B0176" w:rsidP="002B0176">
      <w:pPr>
        <w:pStyle w:val="ListBullet"/>
        <w:tabs>
          <w:tab w:val="clear" w:pos="1260"/>
          <w:tab w:val="num" w:pos="525"/>
        </w:tabs>
        <w:spacing w:before="0" w:line="240" w:lineRule="auto"/>
        <w:ind w:left="525" w:right="0"/>
        <w:rPr>
          <w:rFonts w:asciiTheme="minorHAnsi" w:eastAsiaTheme="minorHAnsi" w:hAnsiTheme="minorHAnsi" w:cstheme="minorHAnsi"/>
          <w:color w:val="002639"/>
          <w:sz w:val="24"/>
          <w:szCs w:val="24"/>
          <w:lang w:eastAsia="en-US"/>
        </w:rPr>
      </w:pPr>
      <w:r w:rsidRPr="00F62A80">
        <w:rPr>
          <w:rFonts w:asciiTheme="minorHAnsi" w:eastAsiaTheme="minorHAnsi" w:hAnsiTheme="minorHAnsi" w:cstheme="minorHAnsi"/>
          <w:color w:val="002639"/>
          <w:sz w:val="24"/>
          <w:szCs w:val="24"/>
          <w:lang w:eastAsia="en-US"/>
        </w:rPr>
        <w:t xml:space="preserve">social distancing measures </w:t>
      </w:r>
      <w:r>
        <w:rPr>
          <w:rFonts w:asciiTheme="minorHAnsi" w:eastAsiaTheme="minorHAnsi" w:hAnsiTheme="minorHAnsi" w:cstheme="minorHAnsi"/>
          <w:color w:val="002639"/>
          <w:sz w:val="24"/>
          <w:szCs w:val="24"/>
          <w:lang w:eastAsia="en-US"/>
        </w:rPr>
        <w:t xml:space="preserve">are </w:t>
      </w:r>
      <w:r w:rsidRPr="00F62A80">
        <w:rPr>
          <w:rFonts w:asciiTheme="minorHAnsi" w:eastAsiaTheme="minorHAnsi" w:hAnsiTheme="minorHAnsi" w:cstheme="minorHAnsi"/>
          <w:color w:val="002639"/>
          <w:sz w:val="24"/>
          <w:szCs w:val="24"/>
          <w:lang w:eastAsia="en-US"/>
        </w:rPr>
        <w:t>put in place (for example: increasing distance between workstations, encouraging people to keep a distance of at least a metre from others, working from home).</w:t>
      </w:r>
    </w:p>
    <w:p w14:paraId="0EAB3712" w14:textId="77777777" w:rsidR="002B0176" w:rsidRPr="00F62A80" w:rsidRDefault="002B0176" w:rsidP="002B0176">
      <w:pPr>
        <w:pStyle w:val="ListBullet"/>
        <w:numPr>
          <w:ilvl w:val="0"/>
          <w:numId w:val="0"/>
        </w:numPr>
      </w:pPr>
    </w:p>
    <w:p w14:paraId="596C6309" w14:textId="0383E5BE" w:rsidR="002B0176" w:rsidRDefault="002B0176" w:rsidP="00A557C3">
      <w:pPr>
        <w:pStyle w:val="Heading2"/>
      </w:pPr>
      <w:bookmarkStart w:id="3" w:name="_Toc35364012"/>
      <w:r>
        <w:t xml:space="preserve">Impact of a </w:t>
      </w:r>
      <w:r w:rsidRPr="003252DF">
        <w:t>pandemic</w:t>
      </w:r>
      <w:r>
        <w:t xml:space="preserve"> </w:t>
      </w:r>
      <w:r w:rsidRPr="003252DF">
        <w:t>on services</w:t>
      </w:r>
      <w:r>
        <w:t xml:space="preserve"> and supplies</w:t>
      </w:r>
      <w:bookmarkEnd w:id="3"/>
    </w:p>
    <w:p w14:paraId="2E2044A2" w14:textId="77777777" w:rsidR="002B0176" w:rsidRPr="003252DF" w:rsidRDefault="002B0176" w:rsidP="002B0176">
      <w:pPr>
        <w:pStyle w:val="BodyText"/>
        <w:rPr>
          <w:sz w:val="10"/>
          <w:szCs w:val="10"/>
        </w:rPr>
      </w:pPr>
    </w:p>
    <w:p w14:paraId="26F5D810" w14:textId="77777777" w:rsidR="002B0176" w:rsidRPr="00FE504D" w:rsidRDefault="002B0176" w:rsidP="002B0176">
      <w:pPr>
        <w:pStyle w:val="BodyText"/>
        <w:rPr>
          <w:rFonts w:asciiTheme="minorHAnsi" w:eastAsiaTheme="minorHAnsi" w:hAnsiTheme="minorHAnsi" w:cstheme="minorHAnsi"/>
          <w:color w:val="002639"/>
          <w:sz w:val="24"/>
          <w:szCs w:val="24"/>
          <w:lang w:eastAsia="en-US"/>
        </w:rPr>
      </w:pPr>
      <w:r w:rsidRPr="00FE504D">
        <w:rPr>
          <w:rFonts w:asciiTheme="minorHAnsi" w:eastAsiaTheme="minorHAnsi" w:hAnsiTheme="minorHAnsi" w:cstheme="minorHAnsi"/>
          <w:color w:val="002639"/>
          <w:sz w:val="24"/>
          <w:szCs w:val="24"/>
          <w:lang w:eastAsia="en-US"/>
        </w:rPr>
        <w:t>Possible impacts are:</w:t>
      </w:r>
    </w:p>
    <w:p w14:paraId="406EB627" w14:textId="77777777" w:rsidR="002B0176" w:rsidRPr="003252DF" w:rsidRDefault="002B0176" w:rsidP="002B0176">
      <w:pPr>
        <w:pStyle w:val="ListBullet"/>
        <w:tabs>
          <w:tab w:val="clear" w:pos="1260"/>
          <w:tab w:val="num" w:pos="525"/>
        </w:tabs>
        <w:spacing w:before="0" w:line="240" w:lineRule="auto"/>
        <w:ind w:left="525" w:right="0"/>
        <w:rPr>
          <w:rFonts w:asciiTheme="minorHAnsi" w:eastAsiaTheme="minorHAnsi" w:hAnsiTheme="minorHAnsi" w:cstheme="minorHAnsi"/>
          <w:color w:val="002639"/>
          <w:sz w:val="24"/>
          <w:szCs w:val="24"/>
          <w:lang w:eastAsia="en-US"/>
        </w:rPr>
      </w:pPr>
      <w:r w:rsidRPr="003252DF">
        <w:rPr>
          <w:rFonts w:asciiTheme="minorHAnsi" w:eastAsiaTheme="minorHAnsi" w:hAnsiTheme="minorHAnsi" w:cstheme="minorHAnsi"/>
          <w:color w:val="002639"/>
          <w:sz w:val="24"/>
          <w:szCs w:val="24"/>
          <w:lang w:eastAsia="en-US"/>
        </w:rPr>
        <w:t>supplies of materials needed for ongoing activity may be disrupted when, for example, supplies are normally imported across borders that have been closed or are being tightly controlled</w:t>
      </w:r>
    </w:p>
    <w:p w14:paraId="724ED5EC" w14:textId="77777777" w:rsidR="002B0176" w:rsidRDefault="002B0176" w:rsidP="002B0176">
      <w:pPr>
        <w:pStyle w:val="ListBullet"/>
        <w:tabs>
          <w:tab w:val="clear" w:pos="1260"/>
          <w:tab w:val="num" w:pos="525"/>
        </w:tabs>
        <w:spacing w:before="0" w:line="240" w:lineRule="auto"/>
        <w:ind w:left="525" w:right="0"/>
        <w:rPr>
          <w:rFonts w:asciiTheme="minorHAnsi" w:eastAsiaTheme="minorHAnsi" w:hAnsiTheme="minorHAnsi" w:cstheme="minorHAnsi"/>
          <w:color w:val="002639"/>
          <w:sz w:val="24"/>
          <w:szCs w:val="24"/>
          <w:lang w:eastAsia="en-US"/>
        </w:rPr>
      </w:pPr>
      <w:r w:rsidRPr="003252DF">
        <w:rPr>
          <w:rFonts w:asciiTheme="minorHAnsi" w:eastAsiaTheme="minorHAnsi" w:hAnsiTheme="minorHAnsi" w:cstheme="minorHAnsi"/>
          <w:color w:val="002639"/>
          <w:sz w:val="24"/>
          <w:szCs w:val="24"/>
          <w:lang w:eastAsia="en-US"/>
        </w:rPr>
        <w:t xml:space="preserve">services from sub-contractors may be affected (impacting maintenance of key equipment and this issue merits close planning attention) </w:t>
      </w:r>
    </w:p>
    <w:p w14:paraId="436745BA" w14:textId="4DE9C6D6" w:rsidR="00626497" w:rsidRDefault="00626497" w:rsidP="00626497">
      <w:pPr>
        <w:pStyle w:val="ListBullet"/>
        <w:numPr>
          <w:ilvl w:val="0"/>
          <w:numId w:val="0"/>
        </w:numPr>
        <w:spacing w:before="0" w:line="240" w:lineRule="auto"/>
        <w:ind w:left="165" w:right="0"/>
        <w:rPr>
          <w:rFonts w:asciiTheme="minorHAnsi" w:eastAsiaTheme="minorHAnsi" w:hAnsiTheme="minorHAnsi" w:cstheme="minorHAnsi"/>
          <w:color w:val="002639"/>
          <w:sz w:val="24"/>
          <w:szCs w:val="24"/>
          <w:lang w:eastAsia="en-US"/>
        </w:rPr>
      </w:pPr>
    </w:p>
    <w:p w14:paraId="1C7DD756" w14:textId="257C7D6E" w:rsidR="000E3916" w:rsidRDefault="000E3916" w:rsidP="00626497">
      <w:pPr>
        <w:pStyle w:val="ListBullet"/>
        <w:numPr>
          <w:ilvl w:val="0"/>
          <w:numId w:val="0"/>
        </w:numPr>
        <w:spacing w:before="0" w:line="240" w:lineRule="auto"/>
        <w:ind w:left="165" w:right="0"/>
        <w:rPr>
          <w:rFonts w:asciiTheme="minorHAnsi" w:eastAsiaTheme="minorHAnsi" w:hAnsiTheme="minorHAnsi" w:cstheme="minorHAnsi"/>
          <w:color w:val="002639"/>
          <w:sz w:val="24"/>
          <w:szCs w:val="24"/>
          <w:lang w:eastAsia="en-US"/>
        </w:rPr>
      </w:pPr>
    </w:p>
    <w:p w14:paraId="33E4A76C" w14:textId="77777777" w:rsidR="000E3916" w:rsidRPr="00E809A2" w:rsidRDefault="000E3916" w:rsidP="00626497">
      <w:pPr>
        <w:pStyle w:val="ListBullet"/>
        <w:numPr>
          <w:ilvl w:val="0"/>
          <w:numId w:val="0"/>
        </w:numPr>
        <w:spacing w:before="0" w:line="240" w:lineRule="auto"/>
        <w:ind w:left="165" w:right="0"/>
        <w:rPr>
          <w:rFonts w:asciiTheme="minorHAnsi" w:eastAsiaTheme="minorHAnsi" w:hAnsiTheme="minorHAnsi" w:cstheme="minorHAnsi"/>
          <w:color w:val="002639"/>
          <w:sz w:val="24"/>
          <w:szCs w:val="24"/>
          <w:lang w:eastAsia="en-US"/>
        </w:rPr>
      </w:pPr>
    </w:p>
    <w:p w14:paraId="088005E3" w14:textId="38928AD6" w:rsidR="002B0176" w:rsidRDefault="002B0176" w:rsidP="00A557C3">
      <w:pPr>
        <w:pStyle w:val="Heading2"/>
        <w:rPr>
          <w:rFonts w:eastAsiaTheme="minorHAnsi"/>
        </w:rPr>
      </w:pPr>
      <w:bookmarkStart w:id="4" w:name="_Toc35364013"/>
      <w:r w:rsidRPr="003252DF">
        <w:rPr>
          <w:rFonts w:eastAsiaTheme="minorHAnsi"/>
        </w:rPr>
        <w:lastRenderedPageBreak/>
        <w:t>Managing a pandemic</w:t>
      </w:r>
      <w:bookmarkEnd w:id="4"/>
    </w:p>
    <w:p w14:paraId="68E5069C" w14:textId="77777777" w:rsidR="00AF1A7C" w:rsidRPr="00AF1A7C" w:rsidRDefault="00AF1A7C" w:rsidP="00AF1A7C"/>
    <w:p w14:paraId="326E7B88" w14:textId="77777777" w:rsidR="002B0176" w:rsidRPr="00FE504D" w:rsidRDefault="002B0176" w:rsidP="002B0176">
      <w:pPr>
        <w:rPr>
          <w:rFonts w:cstheme="minorHAnsi"/>
          <w:color w:val="002639"/>
        </w:rPr>
      </w:pPr>
      <w:r w:rsidRPr="00FE504D">
        <w:rPr>
          <w:rFonts w:cstheme="minorHAnsi"/>
          <w:color w:val="002639"/>
        </w:rPr>
        <w:t>Important considerations for managing a pandemic are identification of essential activities (and the core people and skills to keep them running), ensuring these are backed-up with alternative arrangements and minimising the risk of infection for staff and c</w:t>
      </w:r>
      <w:r>
        <w:rPr>
          <w:rFonts w:cstheme="minorHAnsi"/>
          <w:color w:val="002639"/>
        </w:rPr>
        <w:t>lients</w:t>
      </w:r>
      <w:r w:rsidRPr="00FE504D">
        <w:rPr>
          <w:rFonts w:cstheme="minorHAnsi"/>
          <w:color w:val="002639"/>
        </w:rPr>
        <w:t>.</w:t>
      </w:r>
    </w:p>
    <w:p w14:paraId="5385CE5F" w14:textId="4AB6DCA4" w:rsidR="002B0176" w:rsidRPr="008731E2" w:rsidRDefault="002B0176" w:rsidP="002B0176">
      <w:pPr>
        <w:spacing w:before="100" w:beforeAutospacing="1" w:after="100" w:afterAutospacing="1"/>
        <w:ind w:left="-180"/>
        <w:rPr>
          <w:rFonts w:ascii="Arial" w:eastAsia="Times New Roman" w:hAnsi="Arial" w:cs="Arial"/>
          <w:color w:val="002639"/>
          <w:sz w:val="20"/>
          <w:szCs w:val="20"/>
        </w:rPr>
      </w:pPr>
      <w:r>
        <w:t>To maintain essential activities the following must be considered:</w:t>
      </w:r>
      <w:r w:rsidRPr="008731E2">
        <w:rPr>
          <w:rFonts w:ascii="Arial" w:eastAsia="Times New Roman" w:hAnsi="Arial" w:cs="Arial"/>
          <w:color w:val="002639"/>
          <w:sz w:val="20"/>
          <w:szCs w:val="20"/>
        </w:rPr>
        <w:t xml:space="preserve"> </w:t>
      </w:r>
    </w:p>
    <w:p w14:paraId="4F4AF4AB" w14:textId="77777777" w:rsidR="002B0176" w:rsidRPr="00363396" w:rsidRDefault="002B0176" w:rsidP="002B0176">
      <w:pPr>
        <w:pStyle w:val="ListBullet"/>
        <w:tabs>
          <w:tab w:val="clear" w:pos="1260"/>
        </w:tabs>
        <w:ind w:left="567"/>
        <w:rPr>
          <w:rFonts w:cstheme="minorHAnsi"/>
          <w:color w:val="26263A"/>
          <w:kern w:val="36"/>
          <w:sz w:val="24"/>
          <w:szCs w:val="24"/>
        </w:rPr>
      </w:pPr>
      <w:r w:rsidRPr="00363396">
        <w:rPr>
          <w:rFonts w:cstheme="minorHAnsi"/>
          <w:color w:val="26263A"/>
          <w:kern w:val="36"/>
          <w:sz w:val="24"/>
          <w:szCs w:val="24"/>
        </w:rPr>
        <w:t>Identify the core people and skills required to keep the business running</w:t>
      </w:r>
    </w:p>
    <w:p w14:paraId="09991C04" w14:textId="77777777" w:rsidR="002B0176" w:rsidRPr="00363396" w:rsidRDefault="002B0176" w:rsidP="002B0176">
      <w:pPr>
        <w:pStyle w:val="ListBullet"/>
        <w:tabs>
          <w:tab w:val="clear" w:pos="1260"/>
        </w:tabs>
        <w:ind w:left="567"/>
        <w:rPr>
          <w:rFonts w:cstheme="minorHAnsi"/>
          <w:color w:val="26263A"/>
          <w:kern w:val="36"/>
          <w:sz w:val="24"/>
          <w:szCs w:val="24"/>
        </w:rPr>
      </w:pPr>
      <w:r w:rsidRPr="00363396">
        <w:rPr>
          <w:rFonts w:cstheme="minorHAnsi"/>
          <w:color w:val="26263A"/>
          <w:kern w:val="36"/>
          <w:sz w:val="24"/>
          <w:szCs w:val="24"/>
        </w:rPr>
        <w:t>If there is a high level of absence is there sufficient back-up for the core people and skills. Is it possible to co-ordinate/operate this provision remotely, using telephone and email?</w:t>
      </w:r>
    </w:p>
    <w:p w14:paraId="51D47B67" w14:textId="77777777" w:rsidR="002B0176" w:rsidRPr="008731E2" w:rsidRDefault="002B0176" w:rsidP="002B0176">
      <w:pPr>
        <w:pStyle w:val="ListBullet"/>
        <w:tabs>
          <w:tab w:val="clear" w:pos="1260"/>
        </w:tabs>
        <w:ind w:left="567"/>
        <w:rPr>
          <w:rFonts w:cstheme="minorHAnsi"/>
          <w:color w:val="26263A"/>
          <w:kern w:val="36"/>
          <w:sz w:val="24"/>
          <w:szCs w:val="24"/>
        </w:rPr>
      </w:pPr>
      <w:r w:rsidRPr="00363396">
        <w:rPr>
          <w:rFonts w:cstheme="minorHAnsi"/>
          <w:color w:val="26263A"/>
          <w:kern w:val="36"/>
          <w:sz w:val="24"/>
          <w:szCs w:val="24"/>
        </w:rPr>
        <w:t>Can non-essential staff  carry out “alternative duties” such as tracing contacts of infected c</w:t>
      </w:r>
      <w:r>
        <w:rPr>
          <w:rFonts w:cstheme="minorHAnsi"/>
          <w:color w:val="26263A"/>
          <w:kern w:val="36"/>
          <w:sz w:val="24"/>
          <w:szCs w:val="24"/>
        </w:rPr>
        <w:t>lients</w:t>
      </w:r>
      <w:r w:rsidRPr="00363396">
        <w:rPr>
          <w:rFonts w:cstheme="minorHAnsi"/>
          <w:color w:val="26263A"/>
          <w:kern w:val="36"/>
          <w:sz w:val="24"/>
          <w:szCs w:val="24"/>
        </w:rPr>
        <w:t xml:space="preserve"> and/or staff or  assisting another agency (for example, in health or welfare </w:t>
      </w:r>
      <w:proofErr w:type="spellStart"/>
      <w:r w:rsidRPr="00363396">
        <w:rPr>
          <w:rFonts w:cstheme="minorHAnsi"/>
          <w:color w:val="26263A"/>
          <w:kern w:val="36"/>
          <w:sz w:val="24"/>
          <w:szCs w:val="24"/>
        </w:rPr>
        <w:t>roles</w:t>
      </w:r>
      <w:proofErr w:type="spellEnd"/>
      <w:r w:rsidRPr="00363396">
        <w:rPr>
          <w:rFonts w:cstheme="minorHAnsi"/>
          <w:color w:val="26263A"/>
          <w:kern w:val="36"/>
          <w:sz w:val="24"/>
          <w:szCs w:val="24"/>
        </w:rPr>
        <w:t>) during the Code Red phase to help the community manage and recover from the pandemic.</w:t>
      </w:r>
      <w:r w:rsidRPr="004B6E4D">
        <w:rPr>
          <w:rFonts w:cstheme="minorHAnsi"/>
          <w:color w:val="26263A"/>
          <w:kern w:val="36"/>
          <w:sz w:val="24"/>
          <w:szCs w:val="24"/>
        </w:rPr>
        <w:t xml:space="preserve"> </w:t>
      </w:r>
    </w:p>
    <w:p w14:paraId="5F8EEFDD" w14:textId="77777777" w:rsidR="002B0176" w:rsidRPr="008731E2" w:rsidRDefault="002B0176" w:rsidP="002B0176">
      <w:pPr>
        <w:pStyle w:val="ListBullet"/>
        <w:tabs>
          <w:tab w:val="clear" w:pos="1260"/>
        </w:tabs>
        <w:ind w:left="567"/>
        <w:rPr>
          <w:rFonts w:cstheme="minorHAnsi"/>
          <w:color w:val="26263A"/>
          <w:kern w:val="36"/>
          <w:sz w:val="24"/>
          <w:szCs w:val="24"/>
        </w:rPr>
      </w:pPr>
      <w:r w:rsidRPr="008731E2">
        <w:rPr>
          <w:rFonts w:cstheme="minorHAnsi"/>
          <w:color w:val="26263A"/>
          <w:kern w:val="36"/>
          <w:sz w:val="24"/>
          <w:szCs w:val="24"/>
        </w:rPr>
        <w:t xml:space="preserve">What essential goods and services </w:t>
      </w:r>
      <w:r>
        <w:rPr>
          <w:rFonts w:cstheme="minorHAnsi"/>
          <w:color w:val="26263A"/>
          <w:kern w:val="36"/>
          <w:sz w:val="24"/>
          <w:szCs w:val="24"/>
        </w:rPr>
        <w:t xml:space="preserve">does [COMPANY NAME] </w:t>
      </w:r>
      <w:r w:rsidRPr="008731E2">
        <w:rPr>
          <w:rFonts w:cstheme="minorHAnsi"/>
          <w:color w:val="26263A"/>
          <w:kern w:val="36"/>
          <w:sz w:val="24"/>
          <w:szCs w:val="24"/>
        </w:rPr>
        <w:t xml:space="preserve">rely on and how </w:t>
      </w:r>
      <w:r>
        <w:rPr>
          <w:rFonts w:cstheme="minorHAnsi"/>
          <w:color w:val="26263A"/>
          <w:kern w:val="36"/>
          <w:sz w:val="24"/>
          <w:szCs w:val="24"/>
        </w:rPr>
        <w:t>will</w:t>
      </w:r>
      <w:r w:rsidRPr="008731E2">
        <w:rPr>
          <w:rFonts w:cstheme="minorHAnsi"/>
          <w:color w:val="26263A"/>
          <w:kern w:val="36"/>
          <w:sz w:val="24"/>
          <w:szCs w:val="24"/>
        </w:rPr>
        <w:t xml:space="preserve"> any disruptions to supply</w:t>
      </w:r>
      <w:r>
        <w:rPr>
          <w:rFonts w:cstheme="minorHAnsi"/>
          <w:color w:val="26263A"/>
          <w:kern w:val="36"/>
          <w:sz w:val="24"/>
          <w:szCs w:val="24"/>
        </w:rPr>
        <w:t xml:space="preserve"> be managed</w:t>
      </w:r>
    </w:p>
    <w:p w14:paraId="0994DC23" w14:textId="77777777" w:rsidR="002B0176" w:rsidRPr="008731E2" w:rsidRDefault="002B0176" w:rsidP="002B0176">
      <w:pPr>
        <w:pStyle w:val="ListBullet"/>
        <w:tabs>
          <w:tab w:val="clear" w:pos="1260"/>
        </w:tabs>
        <w:ind w:left="567"/>
        <w:rPr>
          <w:rFonts w:cstheme="minorHAnsi"/>
          <w:color w:val="26263A"/>
          <w:kern w:val="36"/>
          <w:sz w:val="24"/>
          <w:szCs w:val="24"/>
        </w:rPr>
      </w:pPr>
      <w:r w:rsidRPr="008731E2">
        <w:rPr>
          <w:rFonts w:cstheme="minorHAnsi"/>
          <w:color w:val="26263A"/>
          <w:kern w:val="36"/>
          <w:sz w:val="24"/>
          <w:szCs w:val="24"/>
        </w:rPr>
        <w:t xml:space="preserve">How </w:t>
      </w:r>
      <w:r>
        <w:rPr>
          <w:rFonts w:cstheme="minorHAnsi"/>
          <w:color w:val="26263A"/>
          <w:kern w:val="36"/>
          <w:sz w:val="24"/>
          <w:szCs w:val="24"/>
        </w:rPr>
        <w:t>can [COMPANY NAME]</w:t>
      </w:r>
      <w:r w:rsidRPr="008731E2">
        <w:rPr>
          <w:rFonts w:cstheme="minorHAnsi"/>
          <w:color w:val="26263A"/>
          <w:kern w:val="36"/>
          <w:sz w:val="24"/>
          <w:szCs w:val="24"/>
        </w:rPr>
        <w:t xml:space="preserve"> implement alternative work practices i</w:t>
      </w:r>
      <w:r>
        <w:rPr>
          <w:rFonts w:cstheme="minorHAnsi"/>
          <w:color w:val="26263A"/>
          <w:kern w:val="36"/>
          <w:sz w:val="24"/>
          <w:szCs w:val="24"/>
        </w:rPr>
        <w:t>n the</w:t>
      </w:r>
      <w:r w:rsidRPr="008731E2">
        <w:rPr>
          <w:rFonts w:cstheme="minorHAnsi"/>
          <w:color w:val="26263A"/>
          <w:kern w:val="36"/>
          <w:sz w:val="24"/>
          <w:szCs w:val="24"/>
        </w:rPr>
        <w:t xml:space="preserve"> workplace (for example, social distancing measures, remote working capability)</w:t>
      </w:r>
    </w:p>
    <w:p w14:paraId="2ECDDEF1" w14:textId="77777777" w:rsidR="002B0176" w:rsidRPr="008731E2" w:rsidRDefault="002B0176" w:rsidP="002B0176">
      <w:pPr>
        <w:pStyle w:val="ListBullet"/>
        <w:tabs>
          <w:tab w:val="clear" w:pos="1260"/>
        </w:tabs>
        <w:ind w:left="567"/>
        <w:rPr>
          <w:rFonts w:cstheme="minorHAnsi"/>
          <w:color w:val="26263A"/>
          <w:kern w:val="36"/>
          <w:sz w:val="24"/>
          <w:szCs w:val="24"/>
        </w:rPr>
      </w:pPr>
      <w:r w:rsidRPr="008731E2">
        <w:rPr>
          <w:rFonts w:cstheme="minorHAnsi"/>
          <w:color w:val="26263A"/>
          <w:kern w:val="36"/>
          <w:sz w:val="24"/>
          <w:szCs w:val="24"/>
        </w:rPr>
        <w:t>What services will need additional support to meet a surge in demand (for example, IT support services for distance learning</w:t>
      </w:r>
      <w:r>
        <w:rPr>
          <w:rFonts w:cstheme="minorHAnsi"/>
          <w:color w:val="26263A"/>
          <w:kern w:val="36"/>
          <w:sz w:val="24"/>
          <w:szCs w:val="24"/>
        </w:rPr>
        <w:t xml:space="preserve"> and distance working</w:t>
      </w:r>
      <w:r w:rsidRPr="008731E2">
        <w:rPr>
          <w:rFonts w:cstheme="minorHAnsi"/>
          <w:color w:val="26263A"/>
          <w:kern w:val="36"/>
          <w:sz w:val="24"/>
          <w:szCs w:val="24"/>
        </w:rPr>
        <w:t>)</w:t>
      </w:r>
    </w:p>
    <w:p w14:paraId="2AEE8E2E" w14:textId="77777777" w:rsidR="002B0176" w:rsidRPr="008731E2" w:rsidRDefault="002B0176" w:rsidP="002B0176">
      <w:pPr>
        <w:pStyle w:val="ListBullet"/>
        <w:tabs>
          <w:tab w:val="clear" w:pos="1260"/>
        </w:tabs>
        <w:ind w:left="567"/>
        <w:rPr>
          <w:rFonts w:cstheme="minorHAnsi"/>
          <w:color w:val="26263A"/>
          <w:kern w:val="36"/>
          <w:sz w:val="24"/>
          <w:szCs w:val="24"/>
        </w:rPr>
      </w:pPr>
      <w:r w:rsidRPr="008731E2">
        <w:rPr>
          <w:rFonts w:cstheme="minorHAnsi"/>
          <w:color w:val="26263A"/>
          <w:kern w:val="36"/>
          <w:sz w:val="24"/>
          <w:szCs w:val="24"/>
        </w:rPr>
        <w:t>At what level of staff absence does “business”, such as administration, stop?</w:t>
      </w:r>
    </w:p>
    <w:p w14:paraId="1CD15141" w14:textId="77777777" w:rsidR="002B0176" w:rsidRPr="006F6D3B" w:rsidRDefault="002B0176" w:rsidP="002B0176">
      <w:pPr>
        <w:rPr>
          <w:rFonts w:eastAsia="Times New Roman" w:cstheme="minorHAnsi"/>
          <w:color w:val="26263A"/>
          <w:kern w:val="36"/>
        </w:rPr>
      </w:pPr>
    </w:p>
    <w:p w14:paraId="2526FC96" w14:textId="353B8AD4" w:rsidR="002B0176" w:rsidRDefault="002B0176" w:rsidP="00A557C3">
      <w:pPr>
        <w:pStyle w:val="Heading2"/>
        <w:rPr>
          <w:rFonts w:eastAsiaTheme="minorHAnsi"/>
        </w:rPr>
      </w:pPr>
      <w:bookmarkStart w:id="5" w:name="_Toc35364014"/>
      <w:r w:rsidRPr="008731E2">
        <w:rPr>
          <w:rFonts w:eastAsiaTheme="minorHAnsi"/>
        </w:rPr>
        <w:t>Protection of</w:t>
      </w:r>
      <w:r>
        <w:rPr>
          <w:rFonts w:eastAsiaTheme="minorHAnsi"/>
        </w:rPr>
        <w:t xml:space="preserve"> [COMPANY NAME]</w:t>
      </w:r>
      <w:r w:rsidRPr="008731E2">
        <w:rPr>
          <w:rFonts w:eastAsiaTheme="minorHAnsi"/>
        </w:rPr>
        <w:t xml:space="preserve"> staff</w:t>
      </w:r>
      <w:r>
        <w:rPr>
          <w:rFonts w:eastAsiaTheme="minorHAnsi"/>
        </w:rPr>
        <w:t xml:space="preserve"> and clients</w:t>
      </w:r>
      <w:bookmarkEnd w:id="5"/>
      <w:r>
        <w:rPr>
          <w:rFonts w:eastAsiaTheme="minorHAnsi"/>
        </w:rPr>
        <w:t xml:space="preserve"> </w:t>
      </w:r>
    </w:p>
    <w:p w14:paraId="4849C008" w14:textId="77777777" w:rsidR="00AF1A7C" w:rsidRPr="00AF1A7C" w:rsidRDefault="00AF1A7C" w:rsidP="00AF1A7C"/>
    <w:p w14:paraId="63B4D564" w14:textId="5B4AEE62" w:rsidR="002B0176" w:rsidRPr="008731E2" w:rsidRDefault="002B0176" w:rsidP="002B0176">
      <w:pPr>
        <w:pStyle w:val="ListBullet"/>
        <w:numPr>
          <w:ilvl w:val="0"/>
          <w:numId w:val="0"/>
        </w:numPr>
        <w:ind w:left="207"/>
        <w:rPr>
          <w:rFonts w:cstheme="minorHAnsi"/>
          <w:color w:val="26263A"/>
          <w:kern w:val="36"/>
          <w:sz w:val="24"/>
          <w:szCs w:val="24"/>
        </w:rPr>
      </w:pPr>
      <w:r>
        <w:rPr>
          <w:rFonts w:cstheme="minorHAnsi"/>
          <w:color w:val="26263A"/>
          <w:kern w:val="36"/>
          <w:sz w:val="24"/>
          <w:szCs w:val="24"/>
        </w:rPr>
        <w:t>[COMPANY NAME]</w:t>
      </w:r>
      <w:r w:rsidRPr="008731E2">
        <w:rPr>
          <w:rFonts w:cstheme="minorHAnsi"/>
          <w:color w:val="26263A"/>
          <w:kern w:val="36"/>
          <w:sz w:val="24"/>
          <w:szCs w:val="24"/>
        </w:rPr>
        <w:t xml:space="preserve"> will protect staff </w:t>
      </w:r>
      <w:r>
        <w:rPr>
          <w:rFonts w:cstheme="minorHAnsi"/>
          <w:color w:val="26263A"/>
          <w:kern w:val="36"/>
          <w:sz w:val="24"/>
          <w:szCs w:val="24"/>
        </w:rPr>
        <w:t xml:space="preserve">and clients </w:t>
      </w:r>
      <w:r w:rsidRPr="008731E2">
        <w:rPr>
          <w:rFonts w:cstheme="minorHAnsi"/>
          <w:color w:val="26263A"/>
          <w:kern w:val="36"/>
          <w:sz w:val="24"/>
          <w:szCs w:val="24"/>
        </w:rPr>
        <w:t>by reducing the risk of spread of the pandemic virus at work by:</w:t>
      </w:r>
    </w:p>
    <w:p w14:paraId="2B6B416F" w14:textId="54922A29" w:rsidR="002B0176" w:rsidRDefault="002B0176" w:rsidP="002B0176">
      <w:pPr>
        <w:pStyle w:val="ListBullet"/>
        <w:tabs>
          <w:tab w:val="clear" w:pos="1260"/>
        </w:tabs>
        <w:ind w:left="567"/>
        <w:rPr>
          <w:rFonts w:cstheme="minorHAnsi"/>
          <w:color w:val="26263A"/>
          <w:kern w:val="36"/>
          <w:sz w:val="24"/>
          <w:szCs w:val="24"/>
        </w:rPr>
      </w:pPr>
      <w:r w:rsidRPr="002E1BCA">
        <w:rPr>
          <w:rFonts w:cstheme="minorHAnsi"/>
          <w:color w:val="26263A"/>
          <w:kern w:val="36"/>
          <w:sz w:val="24"/>
          <w:szCs w:val="24"/>
        </w:rPr>
        <w:t>Encouraging immunis</w:t>
      </w:r>
      <w:r>
        <w:rPr>
          <w:rFonts w:cstheme="minorHAnsi"/>
          <w:color w:val="26263A"/>
          <w:kern w:val="36"/>
          <w:sz w:val="24"/>
          <w:szCs w:val="24"/>
        </w:rPr>
        <w:t>ation</w:t>
      </w:r>
      <w:r w:rsidRPr="002E1BCA">
        <w:rPr>
          <w:rFonts w:cstheme="minorHAnsi"/>
          <w:color w:val="26263A"/>
          <w:kern w:val="36"/>
          <w:sz w:val="24"/>
          <w:szCs w:val="24"/>
        </w:rPr>
        <w:t xml:space="preserve"> against infectious diseases</w:t>
      </w:r>
    </w:p>
    <w:p w14:paraId="4CBA0C93" w14:textId="77777777" w:rsidR="002B0176" w:rsidRDefault="002B0176" w:rsidP="002B0176">
      <w:pPr>
        <w:pStyle w:val="ListBullet"/>
        <w:tabs>
          <w:tab w:val="clear" w:pos="1260"/>
        </w:tabs>
        <w:ind w:left="567"/>
        <w:rPr>
          <w:rFonts w:cstheme="minorHAnsi"/>
          <w:color w:val="26263A"/>
          <w:kern w:val="36"/>
          <w:sz w:val="24"/>
          <w:szCs w:val="24"/>
        </w:rPr>
      </w:pPr>
      <w:r w:rsidRPr="002E1BCA">
        <w:rPr>
          <w:rFonts w:cstheme="minorHAnsi"/>
          <w:color w:val="26263A"/>
          <w:kern w:val="36"/>
          <w:sz w:val="24"/>
          <w:szCs w:val="24"/>
        </w:rPr>
        <w:t xml:space="preserve">Providing free annual immunisations to staff (such as the seasonal </w:t>
      </w:r>
      <w:r>
        <w:rPr>
          <w:rFonts w:cstheme="minorHAnsi"/>
          <w:color w:val="26263A"/>
          <w:kern w:val="36"/>
          <w:sz w:val="24"/>
          <w:szCs w:val="24"/>
        </w:rPr>
        <w:t>virus</w:t>
      </w:r>
      <w:r w:rsidRPr="002E1BCA">
        <w:rPr>
          <w:rFonts w:cstheme="minorHAnsi"/>
          <w:color w:val="26263A"/>
          <w:kern w:val="36"/>
          <w:sz w:val="24"/>
          <w:szCs w:val="24"/>
        </w:rPr>
        <w:t xml:space="preserve"> vaccine)</w:t>
      </w:r>
    </w:p>
    <w:p w14:paraId="188147A9" w14:textId="77777777" w:rsidR="002B0176" w:rsidRPr="006C73F2" w:rsidRDefault="002B0176" w:rsidP="002B0176">
      <w:pPr>
        <w:pStyle w:val="ListBullet"/>
        <w:tabs>
          <w:tab w:val="clear" w:pos="1260"/>
        </w:tabs>
        <w:ind w:left="567"/>
        <w:rPr>
          <w:rFonts w:cstheme="minorHAnsi"/>
          <w:color w:val="26263A"/>
          <w:kern w:val="36"/>
          <w:sz w:val="24"/>
          <w:szCs w:val="24"/>
        </w:rPr>
      </w:pPr>
      <w:r>
        <w:rPr>
          <w:rFonts w:cstheme="minorHAnsi"/>
          <w:color w:val="26263A"/>
          <w:kern w:val="36"/>
          <w:sz w:val="24"/>
          <w:szCs w:val="24"/>
        </w:rPr>
        <w:t>Schedul</w:t>
      </w:r>
      <w:r w:rsidRPr="006C73F2">
        <w:rPr>
          <w:rFonts w:cstheme="minorHAnsi"/>
          <w:color w:val="26263A"/>
          <w:kern w:val="36"/>
          <w:sz w:val="24"/>
          <w:szCs w:val="24"/>
        </w:rPr>
        <w:t>ing</w:t>
      </w:r>
      <w:r>
        <w:rPr>
          <w:rFonts w:cstheme="minorHAnsi"/>
          <w:color w:val="26263A"/>
          <w:kern w:val="36"/>
          <w:sz w:val="24"/>
          <w:szCs w:val="24"/>
        </w:rPr>
        <w:t xml:space="preserve"> regular cleaning to keep the workplace clean to pandemic standards. Special attention is needed for </w:t>
      </w:r>
      <w:r w:rsidRPr="006C73F2">
        <w:rPr>
          <w:rFonts w:cstheme="minorHAnsi"/>
          <w:color w:val="26263A"/>
          <w:kern w:val="36"/>
          <w:sz w:val="24"/>
          <w:szCs w:val="24"/>
        </w:rPr>
        <w:t xml:space="preserve">what is frequently used and touched by staff, </w:t>
      </w:r>
      <w:r>
        <w:rPr>
          <w:rFonts w:cstheme="minorHAnsi"/>
          <w:color w:val="26263A"/>
          <w:kern w:val="36"/>
          <w:sz w:val="24"/>
          <w:szCs w:val="24"/>
        </w:rPr>
        <w:t>visitors, client</w:t>
      </w:r>
      <w:r w:rsidRPr="006C73F2">
        <w:rPr>
          <w:rFonts w:cstheme="minorHAnsi"/>
          <w:color w:val="26263A"/>
          <w:kern w:val="36"/>
          <w:sz w:val="24"/>
          <w:szCs w:val="24"/>
        </w:rPr>
        <w:t>s and others</w:t>
      </w:r>
    </w:p>
    <w:p w14:paraId="32A6D338" w14:textId="77777777" w:rsidR="002B0176" w:rsidRPr="006C73F2" w:rsidRDefault="002B0176" w:rsidP="002B0176">
      <w:pPr>
        <w:pStyle w:val="ListBullet"/>
        <w:tabs>
          <w:tab w:val="clear" w:pos="1260"/>
        </w:tabs>
        <w:ind w:left="567"/>
        <w:rPr>
          <w:rFonts w:cstheme="minorHAnsi"/>
          <w:color w:val="26263A"/>
          <w:kern w:val="36"/>
          <w:sz w:val="24"/>
          <w:szCs w:val="24"/>
        </w:rPr>
      </w:pPr>
      <w:r w:rsidRPr="006C73F2">
        <w:rPr>
          <w:rFonts w:cstheme="minorHAnsi"/>
          <w:color w:val="26263A"/>
          <w:kern w:val="36"/>
          <w:sz w:val="24"/>
          <w:szCs w:val="24"/>
        </w:rPr>
        <w:t xml:space="preserve">Ensuring </w:t>
      </w:r>
      <w:r>
        <w:rPr>
          <w:rFonts w:cstheme="minorHAnsi"/>
          <w:color w:val="26263A"/>
          <w:kern w:val="36"/>
          <w:sz w:val="24"/>
          <w:szCs w:val="24"/>
        </w:rPr>
        <w:t>r</w:t>
      </w:r>
      <w:r w:rsidRPr="008B2275">
        <w:rPr>
          <w:rFonts w:cstheme="minorHAnsi"/>
          <w:color w:val="26263A"/>
          <w:kern w:val="36"/>
          <w:sz w:val="24"/>
          <w:szCs w:val="24"/>
        </w:rPr>
        <w:t>egular cleaning of the workplace environment will minimise the spread of infection by reducing workers' contact with contaminated surface</w:t>
      </w:r>
      <w:r>
        <w:rPr>
          <w:rFonts w:cstheme="minorHAnsi"/>
          <w:color w:val="26263A"/>
          <w:kern w:val="36"/>
          <w:sz w:val="24"/>
          <w:szCs w:val="24"/>
        </w:rPr>
        <w:t xml:space="preserve">s </w:t>
      </w:r>
      <w:r w:rsidRPr="008B2275">
        <w:rPr>
          <w:rFonts w:cstheme="minorHAnsi"/>
          <w:color w:val="26263A"/>
          <w:kern w:val="36"/>
          <w:sz w:val="24"/>
          <w:szCs w:val="24"/>
        </w:rPr>
        <w:t>refer Appendix 1 for what to clean and how to clean it</w:t>
      </w:r>
      <w:r w:rsidRPr="006C73F2">
        <w:rPr>
          <w:rFonts w:cstheme="minorHAnsi"/>
          <w:color w:val="26263A"/>
          <w:kern w:val="36"/>
          <w:sz w:val="24"/>
          <w:szCs w:val="24"/>
        </w:rPr>
        <w:t xml:space="preserve"> </w:t>
      </w:r>
    </w:p>
    <w:p w14:paraId="4501E75B" w14:textId="77777777" w:rsidR="002B0176" w:rsidRDefault="002B0176" w:rsidP="002B0176">
      <w:pPr>
        <w:pStyle w:val="ListBullet"/>
        <w:tabs>
          <w:tab w:val="clear" w:pos="1260"/>
        </w:tabs>
        <w:ind w:left="567"/>
        <w:rPr>
          <w:rFonts w:cstheme="minorHAnsi"/>
          <w:color w:val="26263A"/>
          <w:kern w:val="36"/>
          <w:sz w:val="24"/>
          <w:szCs w:val="24"/>
        </w:rPr>
      </w:pPr>
      <w:r w:rsidRPr="006C73F2">
        <w:rPr>
          <w:rFonts w:cstheme="minorHAnsi"/>
          <w:color w:val="26263A"/>
          <w:kern w:val="36"/>
          <w:sz w:val="24"/>
          <w:szCs w:val="24"/>
        </w:rPr>
        <w:lastRenderedPageBreak/>
        <w:t>Ensuring surfaces are cleaned with a suitable cleaner and/ or disinfectant and follow the manufacturer’s instructions for use. When choosing a suitable cleaning product, consider what the product is effective against and the length of time the product needs to be left on a surface to clean it properly, refer Appendix 1</w:t>
      </w:r>
    </w:p>
    <w:p w14:paraId="751569FE" w14:textId="64A80788" w:rsidR="002B0176" w:rsidRPr="006C73F2" w:rsidRDefault="002B0176" w:rsidP="002B0176">
      <w:pPr>
        <w:pStyle w:val="ListBullet"/>
        <w:tabs>
          <w:tab w:val="clear" w:pos="1260"/>
        </w:tabs>
        <w:ind w:left="567"/>
        <w:rPr>
          <w:rFonts w:cstheme="minorHAnsi"/>
          <w:color w:val="26263A"/>
          <w:kern w:val="36"/>
          <w:sz w:val="24"/>
          <w:szCs w:val="24"/>
        </w:rPr>
      </w:pPr>
      <w:r>
        <w:rPr>
          <w:rFonts w:cstheme="minorHAnsi"/>
          <w:color w:val="26263A"/>
          <w:kern w:val="36"/>
          <w:sz w:val="24"/>
          <w:szCs w:val="24"/>
        </w:rPr>
        <w:t xml:space="preserve">Ensuring phones and keyboards are cleaned by using a </w:t>
      </w:r>
      <w:r w:rsidRPr="004C27C4">
        <w:rPr>
          <w:rFonts w:cstheme="minorHAnsi"/>
          <w:color w:val="26263A"/>
          <w:kern w:val="36"/>
          <w:sz w:val="24"/>
          <w:szCs w:val="24"/>
          <w:u w:val="single"/>
        </w:rPr>
        <w:t>small</w:t>
      </w:r>
      <w:r>
        <w:rPr>
          <w:rFonts w:cstheme="minorHAnsi"/>
          <w:color w:val="26263A"/>
          <w:kern w:val="36"/>
          <w:sz w:val="24"/>
          <w:szCs w:val="24"/>
        </w:rPr>
        <w:t xml:space="preserve"> amount of anti-bacterial spray onto a tissue or cloth and wiping gently.</w:t>
      </w:r>
    </w:p>
    <w:p w14:paraId="5190309B" w14:textId="77777777" w:rsidR="002B0176" w:rsidRPr="008B2275" w:rsidRDefault="002B0176" w:rsidP="002B0176">
      <w:pPr>
        <w:pStyle w:val="ListBullet"/>
        <w:tabs>
          <w:tab w:val="clear" w:pos="1260"/>
        </w:tabs>
        <w:ind w:left="567"/>
        <w:rPr>
          <w:rFonts w:cstheme="minorHAnsi"/>
          <w:color w:val="26263A"/>
          <w:kern w:val="36"/>
          <w:sz w:val="24"/>
          <w:szCs w:val="24"/>
        </w:rPr>
      </w:pPr>
      <w:r>
        <w:rPr>
          <w:rFonts w:cstheme="minorHAnsi"/>
          <w:color w:val="26263A"/>
          <w:kern w:val="36"/>
          <w:sz w:val="24"/>
          <w:szCs w:val="24"/>
        </w:rPr>
        <w:t>P</w:t>
      </w:r>
      <w:r w:rsidRPr="006C73F2">
        <w:rPr>
          <w:rFonts w:cstheme="minorHAnsi"/>
          <w:color w:val="26263A"/>
          <w:kern w:val="36"/>
          <w:sz w:val="24"/>
          <w:szCs w:val="24"/>
        </w:rPr>
        <w:t>roviding disposable cloths or paper towels to clean surfaces. Reusable cloths should be cleaned, disinfected and then dried after use.</w:t>
      </w:r>
      <w:r>
        <w:rPr>
          <w:rFonts w:cstheme="minorHAnsi"/>
          <w:color w:val="26263A"/>
          <w:kern w:val="36"/>
          <w:sz w:val="24"/>
          <w:szCs w:val="24"/>
        </w:rPr>
        <w:t xml:space="preserve"> Provide paper towels for the toilet area</w:t>
      </w:r>
    </w:p>
    <w:p w14:paraId="23A5838D" w14:textId="77777777" w:rsidR="002B0176" w:rsidRDefault="002B0176" w:rsidP="002B0176">
      <w:pPr>
        <w:pStyle w:val="ListBullet"/>
        <w:tabs>
          <w:tab w:val="clear" w:pos="1260"/>
        </w:tabs>
        <w:ind w:left="567"/>
        <w:rPr>
          <w:rFonts w:cstheme="minorHAnsi"/>
          <w:color w:val="26263A"/>
          <w:kern w:val="36"/>
          <w:sz w:val="24"/>
          <w:szCs w:val="24"/>
        </w:rPr>
      </w:pPr>
      <w:r w:rsidRPr="002E1BCA">
        <w:rPr>
          <w:rFonts w:cstheme="minorHAnsi"/>
          <w:color w:val="26263A"/>
          <w:kern w:val="36"/>
          <w:sz w:val="24"/>
          <w:szCs w:val="24"/>
        </w:rPr>
        <w:t>Providing appropriate protection to staff who, may be required to have contact with people who are sick</w:t>
      </w:r>
      <w:r>
        <w:rPr>
          <w:rFonts w:cstheme="minorHAnsi"/>
          <w:color w:val="26263A"/>
          <w:kern w:val="36"/>
          <w:sz w:val="24"/>
          <w:szCs w:val="24"/>
        </w:rPr>
        <w:t xml:space="preserve"> e.g. client visits</w:t>
      </w:r>
    </w:p>
    <w:p w14:paraId="1FB47883" w14:textId="370E0201" w:rsidR="002B0176" w:rsidRPr="00D53F78" w:rsidRDefault="002B0176" w:rsidP="002B0176">
      <w:pPr>
        <w:pStyle w:val="ListBullet"/>
        <w:tabs>
          <w:tab w:val="clear" w:pos="1260"/>
        </w:tabs>
        <w:ind w:left="567"/>
        <w:rPr>
          <w:rFonts w:cstheme="minorHAnsi"/>
          <w:color w:val="26263A"/>
          <w:kern w:val="36"/>
          <w:sz w:val="24"/>
          <w:szCs w:val="24"/>
        </w:rPr>
      </w:pPr>
      <w:r>
        <w:rPr>
          <w:rFonts w:cstheme="minorHAnsi"/>
          <w:color w:val="26263A"/>
          <w:kern w:val="36"/>
          <w:sz w:val="24"/>
          <w:szCs w:val="24"/>
        </w:rPr>
        <w:t xml:space="preserve">Providing </w:t>
      </w:r>
      <w:r w:rsidR="00A557C3">
        <w:rPr>
          <w:rFonts w:cstheme="minorHAnsi"/>
          <w:color w:val="26263A"/>
          <w:kern w:val="36"/>
          <w:sz w:val="24"/>
          <w:szCs w:val="24"/>
        </w:rPr>
        <w:t>alcohol-based</w:t>
      </w:r>
      <w:r>
        <w:rPr>
          <w:rFonts w:cstheme="minorHAnsi"/>
          <w:color w:val="26263A"/>
          <w:kern w:val="36"/>
          <w:sz w:val="24"/>
          <w:szCs w:val="24"/>
        </w:rPr>
        <w:t xml:space="preserve"> hand sanitisers for all staff and in the bathroom </w:t>
      </w:r>
      <w:r w:rsidRPr="00D53F78">
        <w:rPr>
          <w:rFonts w:cstheme="minorHAnsi"/>
          <w:color w:val="26263A"/>
          <w:kern w:val="36"/>
          <w:sz w:val="24"/>
          <w:szCs w:val="24"/>
        </w:rPr>
        <w:t xml:space="preserve">area </w:t>
      </w:r>
      <w:r w:rsidRPr="00FE504D">
        <w:rPr>
          <w:rFonts w:cstheme="minorHAnsi"/>
          <w:color w:val="26263A"/>
          <w:kern w:val="36"/>
          <w:sz w:val="24"/>
          <w:szCs w:val="24"/>
        </w:rPr>
        <w:t>(Antibacterial liquid soap to be provided in all bathrooms/toilets in preference to bar soap)</w:t>
      </w:r>
    </w:p>
    <w:p w14:paraId="69800D95" w14:textId="77777777" w:rsidR="002B0176" w:rsidRPr="0080648E" w:rsidRDefault="002B0176" w:rsidP="002B0176">
      <w:pPr>
        <w:pStyle w:val="ListBullet"/>
        <w:tabs>
          <w:tab w:val="clear" w:pos="1260"/>
        </w:tabs>
        <w:ind w:left="567"/>
        <w:rPr>
          <w:rFonts w:cstheme="minorHAnsi"/>
          <w:color w:val="26263A"/>
          <w:kern w:val="36"/>
          <w:sz w:val="24"/>
          <w:szCs w:val="24"/>
        </w:rPr>
      </w:pPr>
      <w:r w:rsidRPr="0080648E">
        <w:rPr>
          <w:rFonts w:cstheme="minorHAnsi"/>
          <w:color w:val="26263A"/>
          <w:kern w:val="36"/>
          <w:sz w:val="24"/>
          <w:szCs w:val="24"/>
        </w:rPr>
        <w:t>Ensur</w:t>
      </w:r>
      <w:r>
        <w:rPr>
          <w:rFonts w:cstheme="minorHAnsi"/>
          <w:color w:val="26263A"/>
          <w:kern w:val="36"/>
          <w:sz w:val="24"/>
          <w:szCs w:val="24"/>
        </w:rPr>
        <w:t>ing</w:t>
      </w:r>
      <w:r w:rsidRPr="0080648E">
        <w:rPr>
          <w:rFonts w:cstheme="minorHAnsi"/>
          <w:color w:val="26263A"/>
          <w:kern w:val="36"/>
          <w:sz w:val="24"/>
          <w:szCs w:val="24"/>
        </w:rPr>
        <w:t xml:space="preserve"> that adequate supplies of hand hygiene products are available. This is a high planning priority as there may be shortages of liquid soap and paper towels</w:t>
      </w:r>
    </w:p>
    <w:p w14:paraId="7095FEB8" w14:textId="77777777" w:rsidR="002B0176" w:rsidRPr="0004232F" w:rsidRDefault="002B0176" w:rsidP="002B0176">
      <w:pPr>
        <w:pStyle w:val="ListBullet"/>
        <w:tabs>
          <w:tab w:val="clear" w:pos="1260"/>
        </w:tabs>
        <w:ind w:left="567"/>
        <w:rPr>
          <w:rFonts w:cstheme="minorHAnsi"/>
          <w:color w:val="26263A"/>
          <w:kern w:val="36"/>
          <w:sz w:val="24"/>
          <w:szCs w:val="24"/>
        </w:rPr>
      </w:pPr>
      <w:r>
        <w:rPr>
          <w:rFonts w:cstheme="minorHAnsi"/>
          <w:color w:val="26263A"/>
          <w:kern w:val="36"/>
          <w:sz w:val="24"/>
          <w:szCs w:val="24"/>
        </w:rPr>
        <w:t xml:space="preserve">Ensuring good ventilation </w:t>
      </w:r>
      <w:r w:rsidRPr="0004232F">
        <w:rPr>
          <w:rFonts w:cstheme="minorHAnsi"/>
          <w:color w:val="26263A"/>
          <w:kern w:val="36"/>
          <w:sz w:val="24"/>
          <w:szCs w:val="24"/>
        </w:rPr>
        <w:t>by air conditioning systems that are well maintained. It is advisable that air conditioning systems do not re-circulate air and are vented to the outside as much as possible.</w:t>
      </w:r>
      <w:r>
        <w:rPr>
          <w:rFonts w:cstheme="minorHAnsi"/>
          <w:color w:val="26263A"/>
          <w:kern w:val="36"/>
          <w:sz w:val="24"/>
          <w:szCs w:val="24"/>
        </w:rPr>
        <w:t xml:space="preserve"> </w:t>
      </w:r>
      <w:r w:rsidRPr="0004232F">
        <w:rPr>
          <w:rFonts w:cstheme="minorHAnsi"/>
          <w:color w:val="26263A"/>
          <w:kern w:val="36"/>
          <w:sz w:val="24"/>
          <w:szCs w:val="24"/>
        </w:rPr>
        <w:t>If the workplace does not have an air conditioning system, open windows regularly to get fresh air circulating</w:t>
      </w:r>
    </w:p>
    <w:p w14:paraId="4559C0C5" w14:textId="735AD7A5" w:rsidR="002B0176" w:rsidRDefault="002B0176" w:rsidP="002B0176">
      <w:pPr>
        <w:pStyle w:val="ListBullet"/>
        <w:tabs>
          <w:tab w:val="clear" w:pos="1260"/>
        </w:tabs>
        <w:ind w:left="567"/>
        <w:rPr>
          <w:rFonts w:cstheme="minorHAnsi"/>
          <w:color w:val="26263A"/>
          <w:kern w:val="36"/>
          <w:sz w:val="24"/>
          <w:szCs w:val="24"/>
        </w:rPr>
      </w:pPr>
      <w:r>
        <w:rPr>
          <w:rFonts w:cstheme="minorHAnsi"/>
          <w:color w:val="26263A"/>
          <w:kern w:val="36"/>
          <w:sz w:val="24"/>
          <w:szCs w:val="24"/>
        </w:rPr>
        <w:t xml:space="preserve">Providing </w:t>
      </w:r>
      <w:r w:rsidRPr="0004232F">
        <w:rPr>
          <w:rFonts w:cstheme="minorHAnsi"/>
          <w:color w:val="26263A"/>
          <w:kern w:val="36"/>
          <w:sz w:val="24"/>
          <w:szCs w:val="24"/>
        </w:rPr>
        <w:t xml:space="preserve">protective barriers in the form of </w:t>
      </w:r>
      <w:r w:rsidR="00A557C3">
        <w:rPr>
          <w:rFonts w:cstheme="minorHAnsi"/>
          <w:color w:val="26263A"/>
          <w:kern w:val="36"/>
          <w:sz w:val="24"/>
          <w:szCs w:val="24"/>
        </w:rPr>
        <w:t>P</w:t>
      </w:r>
      <w:r w:rsidR="00A557C3" w:rsidRPr="0004232F">
        <w:rPr>
          <w:rFonts w:cstheme="minorHAnsi"/>
          <w:color w:val="26263A"/>
          <w:kern w:val="36"/>
          <w:sz w:val="24"/>
          <w:szCs w:val="24"/>
        </w:rPr>
        <w:t>erspex</w:t>
      </w:r>
      <w:r w:rsidRPr="0004232F">
        <w:rPr>
          <w:rFonts w:cstheme="minorHAnsi"/>
          <w:color w:val="26263A"/>
          <w:kern w:val="36"/>
          <w:sz w:val="24"/>
          <w:szCs w:val="24"/>
        </w:rPr>
        <w:t xml:space="preserve"> or glass may provide useful protection for people such as front-reception staff, whose duties require them to have frequent face-to-face contact with members of the public where social distancing is either not possible or not practical</w:t>
      </w:r>
    </w:p>
    <w:p w14:paraId="1F451D03" w14:textId="5058C4A7" w:rsidR="002B0176" w:rsidRDefault="002B0176" w:rsidP="002B0176">
      <w:pPr>
        <w:pStyle w:val="ListBullet"/>
        <w:tabs>
          <w:tab w:val="clear" w:pos="1260"/>
        </w:tabs>
        <w:ind w:left="567"/>
        <w:rPr>
          <w:rFonts w:cstheme="minorHAnsi"/>
          <w:color w:val="26263A"/>
          <w:kern w:val="36"/>
          <w:sz w:val="24"/>
          <w:szCs w:val="24"/>
        </w:rPr>
      </w:pPr>
      <w:r w:rsidRPr="00D53F78">
        <w:rPr>
          <w:rFonts w:cstheme="minorHAnsi"/>
          <w:color w:val="26263A"/>
          <w:kern w:val="36"/>
          <w:sz w:val="24"/>
          <w:szCs w:val="24"/>
        </w:rPr>
        <w:t xml:space="preserve">During the pandemic planning phase, cleaning contracts should be reviewed and contingency plans agreed with the cleaning contractor e.g. for cleaning and disinfecting classrooms, removing towels and increasing the supply of paper towels.  </w:t>
      </w:r>
    </w:p>
    <w:p w14:paraId="787D1B06" w14:textId="77777777" w:rsidR="00AF1A7C" w:rsidRPr="00AB4C15" w:rsidRDefault="00AF1A7C" w:rsidP="00AF1A7C">
      <w:pPr>
        <w:pStyle w:val="ListBullet"/>
        <w:numPr>
          <w:ilvl w:val="0"/>
          <w:numId w:val="0"/>
        </w:numPr>
        <w:ind w:left="567"/>
        <w:rPr>
          <w:rFonts w:cstheme="minorHAnsi"/>
          <w:color w:val="26263A"/>
          <w:kern w:val="36"/>
          <w:sz w:val="24"/>
          <w:szCs w:val="24"/>
        </w:rPr>
      </w:pPr>
    </w:p>
    <w:p w14:paraId="3976AE98" w14:textId="73D7F40D" w:rsidR="002B0176" w:rsidRDefault="002B0176" w:rsidP="00A557C3">
      <w:pPr>
        <w:pStyle w:val="Heading2"/>
        <w:rPr>
          <w:rFonts w:eastAsiaTheme="minorHAnsi"/>
        </w:rPr>
      </w:pPr>
      <w:bookmarkStart w:id="6" w:name="_Toc35364015"/>
      <w:r w:rsidRPr="007117CA">
        <w:rPr>
          <w:rFonts w:eastAsiaTheme="minorHAnsi"/>
        </w:rPr>
        <w:t>Staff obligation to protect themselves and others</w:t>
      </w:r>
      <w:bookmarkEnd w:id="6"/>
    </w:p>
    <w:p w14:paraId="3EBA907B" w14:textId="77777777" w:rsidR="003B581C" w:rsidRPr="003B581C" w:rsidRDefault="003B581C" w:rsidP="003B581C"/>
    <w:p w14:paraId="1914C108" w14:textId="304FFDA3" w:rsidR="002B0176" w:rsidRPr="0080648E" w:rsidRDefault="00635AA5" w:rsidP="002B0176">
      <w:pPr>
        <w:pStyle w:val="BodyText"/>
        <w:rPr>
          <w:rFonts w:cstheme="minorHAnsi"/>
          <w:color w:val="26263A"/>
          <w:kern w:val="36"/>
          <w:sz w:val="24"/>
          <w:szCs w:val="24"/>
        </w:rPr>
      </w:pPr>
      <w:r>
        <w:rPr>
          <w:rFonts w:cstheme="minorHAnsi"/>
          <w:color w:val="26263A"/>
          <w:kern w:val="36"/>
          <w:sz w:val="24"/>
          <w:szCs w:val="24"/>
        </w:rPr>
        <w:t>S</w:t>
      </w:r>
      <w:r w:rsidR="002B0176" w:rsidRPr="00D81B9B">
        <w:rPr>
          <w:rFonts w:cstheme="minorHAnsi"/>
          <w:color w:val="26263A"/>
          <w:kern w:val="36"/>
          <w:sz w:val="24"/>
          <w:szCs w:val="24"/>
        </w:rPr>
        <w:t>taff have an obligation to protect themselves and others from spreading communicable diseases.</w:t>
      </w:r>
      <w:r w:rsidR="002B0176" w:rsidRPr="000A23E5">
        <w:rPr>
          <w:rFonts w:cstheme="minorHAnsi"/>
          <w:color w:val="26263A"/>
          <w:kern w:val="36"/>
          <w:sz w:val="24"/>
          <w:szCs w:val="24"/>
        </w:rPr>
        <w:t xml:space="preserve"> Staff can make a major contribution </w:t>
      </w:r>
      <w:r w:rsidRPr="000A23E5">
        <w:rPr>
          <w:rFonts w:cstheme="minorHAnsi"/>
          <w:color w:val="26263A"/>
          <w:kern w:val="36"/>
          <w:sz w:val="24"/>
          <w:szCs w:val="24"/>
        </w:rPr>
        <w:t>to safety</w:t>
      </w:r>
      <w:r w:rsidR="002B0176" w:rsidRPr="000A23E5">
        <w:rPr>
          <w:rFonts w:cstheme="minorHAnsi"/>
          <w:color w:val="26263A"/>
          <w:kern w:val="36"/>
          <w:sz w:val="24"/>
          <w:szCs w:val="24"/>
        </w:rPr>
        <w:t xml:space="preserve"> through </w:t>
      </w:r>
      <w:r w:rsidR="002B0176">
        <w:rPr>
          <w:rFonts w:cstheme="minorHAnsi"/>
          <w:color w:val="26263A"/>
          <w:kern w:val="36"/>
          <w:sz w:val="24"/>
          <w:szCs w:val="24"/>
        </w:rPr>
        <w:t xml:space="preserve">taking care with </w:t>
      </w:r>
      <w:r w:rsidR="002B0176" w:rsidRPr="000A23E5">
        <w:rPr>
          <w:rFonts w:cstheme="minorHAnsi"/>
          <w:color w:val="26263A"/>
          <w:kern w:val="36"/>
          <w:sz w:val="24"/>
          <w:szCs w:val="24"/>
        </w:rPr>
        <w:t>personal hygiene</w:t>
      </w:r>
      <w:r w:rsidR="002B0176">
        <w:rPr>
          <w:rFonts w:cstheme="minorHAnsi"/>
          <w:color w:val="26263A"/>
          <w:kern w:val="36"/>
          <w:sz w:val="24"/>
          <w:szCs w:val="24"/>
        </w:rPr>
        <w:t xml:space="preserve"> </w:t>
      </w:r>
      <w:r w:rsidR="002B0176" w:rsidRPr="000A23E5">
        <w:rPr>
          <w:rFonts w:cstheme="minorHAnsi"/>
          <w:color w:val="26263A"/>
          <w:kern w:val="36"/>
          <w:sz w:val="24"/>
          <w:szCs w:val="24"/>
        </w:rPr>
        <w:t xml:space="preserve">as a key way to minimise </w:t>
      </w:r>
      <w:r w:rsidR="002B0176">
        <w:rPr>
          <w:rFonts w:cstheme="minorHAnsi"/>
          <w:color w:val="26263A"/>
          <w:kern w:val="36"/>
          <w:sz w:val="24"/>
          <w:szCs w:val="24"/>
        </w:rPr>
        <w:t>virus</w:t>
      </w:r>
      <w:r w:rsidR="002B0176" w:rsidRPr="000A23E5">
        <w:rPr>
          <w:rFonts w:cstheme="minorHAnsi"/>
          <w:color w:val="26263A"/>
          <w:kern w:val="36"/>
          <w:sz w:val="24"/>
          <w:szCs w:val="24"/>
        </w:rPr>
        <w:t xml:space="preserve"> transmission:</w:t>
      </w:r>
    </w:p>
    <w:p w14:paraId="4C3E1224" w14:textId="77777777" w:rsidR="002B0176" w:rsidRPr="00D81B9B" w:rsidRDefault="002B0176" w:rsidP="002B0176">
      <w:pPr>
        <w:pStyle w:val="ListBullet"/>
        <w:numPr>
          <w:ilvl w:val="0"/>
          <w:numId w:val="0"/>
        </w:numPr>
        <w:rPr>
          <w:rFonts w:cstheme="minorHAnsi"/>
          <w:color w:val="26263A"/>
          <w:kern w:val="36"/>
          <w:sz w:val="24"/>
          <w:szCs w:val="24"/>
        </w:rPr>
      </w:pPr>
      <w:r w:rsidRPr="00D81B9B">
        <w:rPr>
          <w:rFonts w:cstheme="minorHAnsi"/>
          <w:color w:val="26263A"/>
          <w:kern w:val="36"/>
          <w:sz w:val="24"/>
          <w:szCs w:val="24"/>
        </w:rPr>
        <w:lastRenderedPageBreak/>
        <w:t xml:space="preserve"> Staff will be encouraged to</w:t>
      </w:r>
      <w:r w:rsidRPr="000A23E5">
        <w:rPr>
          <w:rFonts w:cstheme="minorHAnsi"/>
          <w:color w:val="26263A"/>
          <w:kern w:val="36"/>
          <w:sz w:val="24"/>
          <w:szCs w:val="24"/>
        </w:rPr>
        <w:t>:</w:t>
      </w:r>
    </w:p>
    <w:p w14:paraId="044ADECD" w14:textId="77777777" w:rsidR="002B0176" w:rsidRPr="00D81B9B" w:rsidRDefault="002B0176" w:rsidP="002B0176">
      <w:pPr>
        <w:pStyle w:val="ListBullet"/>
        <w:tabs>
          <w:tab w:val="clear" w:pos="1260"/>
        </w:tabs>
        <w:ind w:left="851" w:hanging="567"/>
        <w:rPr>
          <w:rFonts w:cstheme="minorHAnsi"/>
          <w:color w:val="26263A"/>
          <w:kern w:val="36"/>
          <w:sz w:val="24"/>
          <w:szCs w:val="24"/>
        </w:rPr>
      </w:pPr>
      <w:r w:rsidRPr="00D81B9B">
        <w:rPr>
          <w:rFonts w:cstheme="minorHAnsi"/>
          <w:color w:val="26263A"/>
          <w:kern w:val="36"/>
          <w:sz w:val="24"/>
          <w:szCs w:val="24"/>
        </w:rPr>
        <w:t>wash and dry their hands regularly and well</w:t>
      </w:r>
      <w:r>
        <w:rPr>
          <w:rFonts w:cstheme="minorHAnsi"/>
          <w:color w:val="26263A"/>
          <w:kern w:val="36"/>
          <w:sz w:val="24"/>
          <w:szCs w:val="24"/>
        </w:rPr>
        <w:t xml:space="preserve"> and often </w:t>
      </w:r>
      <w:r w:rsidRPr="00D81B9B">
        <w:rPr>
          <w:rFonts w:cstheme="minorHAnsi"/>
          <w:color w:val="26263A"/>
          <w:kern w:val="36"/>
          <w:sz w:val="24"/>
          <w:szCs w:val="24"/>
        </w:rPr>
        <w:t>(for at least 20 seconds</w:t>
      </w:r>
      <w:r w:rsidRPr="000A23E5">
        <w:rPr>
          <w:rFonts w:cstheme="minorHAnsi"/>
          <w:color w:val="26263A"/>
          <w:kern w:val="36"/>
          <w:sz w:val="24"/>
          <w:szCs w:val="24"/>
        </w:rPr>
        <w:t xml:space="preserve"> </w:t>
      </w:r>
      <w:r>
        <w:rPr>
          <w:rFonts w:cstheme="minorHAnsi"/>
          <w:color w:val="26263A"/>
          <w:kern w:val="36"/>
          <w:sz w:val="24"/>
          <w:szCs w:val="24"/>
        </w:rPr>
        <w:t xml:space="preserve">on each occasion) </w:t>
      </w:r>
      <w:r w:rsidRPr="000A23E5">
        <w:rPr>
          <w:rFonts w:cstheme="minorHAnsi"/>
          <w:color w:val="26263A"/>
          <w:kern w:val="36"/>
          <w:sz w:val="24"/>
          <w:szCs w:val="24"/>
        </w:rPr>
        <w:t>and avoid</w:t>
      </w:r>
      <w:r w:rsidRPr="00D81B9B">
        <w:rPr>
          <w:rFonts w:cstheme="minorHAnsi"/>
          <w:color w:val="26263A"/>
          <w:kern w:val="36"/>
          <w:sz w:val="24"/>
          <w:szCs w:val="24"/>
        </w:rPr>
        <w:t xml:space="preserve"> touch</w:t>
      </w:r>
      <w:r w:rsidRPr="000A23E5">
        <w:rPr>
          <w:rFonts w:cstheme="minorHAnsi"/>
          <w:color w:val="26263A"/>
          <w:kern w:val="36"/>
          <w:sz w:val="24"/>
          <w:szCs w:val="24"/>
        </w:rPr>
        <w:t>ing</w:t>
      </w:r>
      <w:r w:rsidRPr="00D81B9B">
        <w:rPr>
          <w:rFonts w:cstheme="minorHAnsi"/>
          <w:color w:val="26263A"/>
          <w:kern w:val="36"/>
          <w:sz w:val="24"/>
          <w:szCs w:val="24"/>
        </w:rPr>
        <w:t xml:space="preserve"> </w:t>
      </w:r>
      <w:r w:rsidRPr="0080648E">
        <w:rPr>
          <w:rFonts w:cstheme="minorHAnsi"/>
          <w:color w:val="26263A"/>
          <w:kern w:val="36"/>
          <w:sz w:val="24"/>
          <w:szCs w:val="24"/>
        </w:rPr>
        <w:t xml:space="preserve">mucous membranes such as </w:t>
      </w:r>
      <w:r w:rsidRPr="000A23E5">
        <w:rPr>
          <w:rFonts w:cstheme="minorHAnsi"/>
          <w:color w:val="26263A"/>
          <w:kern w:val="36"/>
          <w:sz w:val="24"/>
          <w:szCs w:val="24"/>
        </w:rPr>
        <w:t>the</w:t>
      </w:r>
      <w:r w:rsidRPr="00D81B9B">
        <w:rPr>
          <w:rFonts w:cstheme="minorHAnsi"/>
          <w:color w:val="26263A"/>
          <w:kern w:val="36"/>
          <w:sz w:val="24"/>
          <w:szCs w:val="24"/>
        </w:rPr>
        <w:t xml:space="preserve"> eyes, nose or mouth</w:t>
      </w:r>
      <w:r>
        <w:rPr>
          <w:rFonts w:cstheme="minorHAnsi"/>
          <w:color w:val="26263A"/>
          <w:kern w:val="36"/>
          <w:sz w:val="24"/>
          <w:szCs w:val="24"/>
        </w:rPr>
        <w:t xml:space="preserve">, particularly </w:t>
      </w:r>
      <w:r w:rsidRPr="00D81B9B">
        <w:rPr>
          <w:rFonts w:cstheme="minorHAnsi"/>
          <w:color w:val="26263A"/>
          <w:kern w:val="36"/>
          <w:sz w:val="24"/>
          <w:szCs w:val="24"/>
        </w:rPr>
        <w:t>if hands are not clean</w:t>
      </w:r>
      <w:r>
        <w:rPr>
          <w:rFonts w:cstheme="minorHAnsi"/>
          <w:color w:val="26263A"/>
          <w:kern w:val="36"/>
          <w:sz w:val="24"/>
          <w:szCs w:val="24"/>
        </w:rPr>
        <w:t>, refer Appendix 2 for hand hygiene</w:t>
      </w:r>
    </w:p>
    <w:p w14:paraId="47520B48" w14:textId="77777777" w:rsidR="002B0176" w:rsidRPr="000A23E5" w:rsidRDefault="002B0176" w:rsidP="002B0176">
      <w:pPr>
        <w:pStyle w:val="ListBullet"/>
        <w:tabs>
          <w:tab w:val="clear" w:pos="1260"/>
        </w:tabs>
        <w:ind w:left="851" w:hanging="567"/>
        <w:rPr>
          <w:rFonts w:cstheme="minorHAnsi"/>
          <w:color w:val="26263A"/>
          <w:kern w:val="36"/>
          <w:sz w:val="24"/>
          <w:szCs w:val="24"/>
        </w:rPr>
      </w:pPr>
      <w:r w:rsidRPr="000A23E5">
        <w:rPr>
          <w:rFonts w:cstheme="minorHAnsi"/>
          <w:color w:val="26263A"/>
          <w:kern w:val="36"/>
          <w:sz w:val="24"/>
          <w:szCs w:val="24"/>
        </w:rPr>
        <w:t>stay at home if they are sick</w:t>
      </w:r>
    </w:p>
    <w:p w14:paraId="31879476" w14:textId="77777777" w:rsidR="002B0176" w:rsidRDefault="002B0176" w:rsidP="002B0176">
      <w:pPr>
        <w:pStyle w:val="ListBullet"/>
        <w:tabs>
          <w:tab w:val="clear" w:pos="1260"/>
        </w:tabs>
        <w:ind w:left="851" w:hanging="567"/>
        <w:rPr>
          <w:rFonts w:cstheme="minorHAnsi"/>
          <w:color w:val="26263A"/>
          <w:kern w:val="36"/>
          <w:sz w:val="24"/>
          <w:szCs w:val="24"/>
        </w:rPr>
      </w:pPr>
      <w:r w:rsidRPr="00D81B9B">
        <w:rPr>
          <w:rFonts w:cstheme="minorHAnsi"/>
          <w:color w:val="26263A"/>
          <w:kern w:val="36"/>
          <w:sz w:val="24"/>
          <w:szCs w:val="24"/>
        </w:rPr>
        <w:t>cover coughs and sneezes</w:t>
      </w:r>
      <w:r>
        <w:rPr>
          <w:rFonts w:cstheme="minorHAnsi"/>
          <w:color w:val="26263A"/>
          <w:kern w:val="36"/>
          <w:sz w:val="24"/>
          <w:szCs w:val="24"/>
        </w:rPr>
        <w:t xml:space="preserve"> a</w:t>
      </w:r>
      <w:r w:rsidRPr="00D81B9B">
        <w:rPr>
          <w:rFonts w:cstheme="minorHAnsi"/>
          <w:color w:val="26263A"/>
          <w:kern w:val="36"/>
          <w:sz w:val="24"/>
          <w:szCs w:val="24"/>
        </w:rPr>
        <w:t xml:space="preserve">nd wash </w:t>
      </w:r>
      <w:r>
        <w:rPr>
          <w:rFonts w:cstheme="minorHAnsi"/>
          <w:color w:val="26263A"/>
          <w:kern w:val="36"/>
          <w:sz w:val="24"/>
          <w:szCs w:val="24"/>
        </w:rPr>
        <w:t xml:space="preserve">and dry </w:t>
      </w:r>
      <w:r w:rsidRPr="00D81B9B">
        <w:rPr>
          <w:rFonts w:cstheme="minorHAnsi"/>
          <w:color w:val="26263A"/>
          <w:kern w:val="36"/>
          <w:sz w:val="24"/>
          <w:szCs w:val="24"/>
        </w:rPr>
        <w:t xml:space="preserve">their hands </w:t>
      </w:r>
      <w:r>
        <w:rPr>
          <w:rFonts w:cstheme="minorHAnsi"/>
          <w:color w:val="26263A"/>
          <w:kern w:val="36"/>
          <w:sz w:val="24"/>
          <w:szCs w:val="24"/>
        </w:rPr>
        <w:t xml:space="preserve">well </w:t>
      </w:r>
      <w:r w:rsidRPr="00D81B9B">
        <w:rPr>
          <w:rFonts w:cstheme="minorHAnsi"/>
          <w:color w:val="26263A"/>
          <w:kern w:val="36"/>
          <w:sz w:val="24"/>
          <w:szCs w:val="24"/>
        </w:rPr>
        <w:t>afterwards</w:t>
      </w:r>
    </w:p>
    <w:p w14:paraId="39573B66" w14:textId="77777777" w:rsidR="002B0176" w:rsidRDefault="002B0176" w:rsidP="002B0176">
      <w:pPr>
        <w:pStyle w:val="ListBullet"/>
        <w:tabs>
          <w:tab w:val="clear" w:pos="1260"/>
        </w:tabs>
        <w:ind w:left="851" w:hanging="567"/>
        <w:rPr>
          <w:rFonts w:cstheme="minorHAnsi"/>
          <w:color w:val="26263A"/>
          <w:kern w:val="36"/>
          <w:sz w:val="24"/>
          <w:szCs w:val="24"/>
        </w:rPr>
      </w:pPr>
      <w:r>
        <w:rPr>
          <w:rFonts w:cstheme="minorHAnsi"/>
          <w:color w:val="26263A"/>
          <w:kern w:val="36"/>
          <w:sz w:val="24"/>
          <w:szCs w:val="24"/>
        </w:rPr>
        <w:t>c</w:t>
      </w:r>
      <w:r w:rsidRPr="00D81B9B">
        <w:rPr>
          <w:rFonts w:cstheme="minorHAnsi"/>
          <w:color w:val="26263A"/>
          <w:kern w:val="36"/>
          <w:sz w:val="24"/>
          <w:szCs w:val="24"/>
        </w:rPr>
        <w:t xml:space="preserve">ough or sneeze into the elbow or by covering the mouth and nose with </w:t>
      </w:r>
      <w:r>
        <w:rPr>
          <w:rFonts w:cstheme="minorHAnsi"/>
          <w:color w:val="26263A"/>
          <w:kern w:val="36"/>
          <w:sz w:val="24"/>
          <w:szCs w:val="24"/>
        </w:rPr>
        <w:t xml:space="preserve">disposable single use </w:t>
      </w:r>
      <w:r w:rsidRPr="00D81B9B">
        <w:rPr>
          <w:rFonts w:cstheme="minorHAnsi"/>
          <w:color w:val="26263A"/>
          <w:kern w:val="36"/>
          <w:sz w:val="24"/>
          <w:szCs w:val="24"/>
        </w:rPr>
        <w:t>tissues</w:t>
      </w:r>
    </w:p>
    <w:p w14:paraId="628E8B4C" w14:textId="77777777" w:rsidR="002B0176" w:rsidRPr="00D81B9B" w:rsidRDefault="002B0176" w:rsidP="002B0176">
      <w:pPr>
        <w:pStyle w:val="ListBullet"/>
        <w:tabs>
          <w:tab w:val="clear" w:pos="1260"/>
        </w:tabs>
        <w:ind w:left="851" w:hanging="567"/>
        <w:rPr>
          <w:rFonts w:cstheme="minorHAnsi"/>
          <w:color w:val="26263A"/>
          <w:kern w:val="36"/>
          <w:sz w:val="24"/>
          <w:szCs w:val="24"/>
        </w:rPr>
      </w:pPr>
      <w:r>
        <w:rPr>
          <w:rFonts w:cstheme="minorHAnsi"/>
          <w:color w:val="26263A"/>
          <w:kern w:val="36"/>
          <w:sz w:val="24"/>
          <w:szCs w:val="24"/>
        </w:rPr>
        <w:t xml:space="preserve">dispose of </w:t>
      </w:r>
      <w:r w:rsidRPr="00D81B9B">
        <w:rPr>
          <w:rFonts w:cstheme="minorHAnsi"/>
          <w:color w:val="26263A"/>
          <w:kern w:val="36"/>
          <w:sz w:val="24"/>
          <w:szCs w:val="24"/>
        </w:rPr>
        <w:t>used tissues in the bin or a bag or flush down the toilet</w:t>
      </w:r>
      <w:r w:rsidRPr="0080648E">
        <w:rPr>
          <w:rFonts w:cstheme="minorHAnsi"/>
          <w:color w:val="26263A"/>
          <w:kern w:val="36"/>
          <w:sz w:val="24"/>
          <w:szCs w:val="24"/>
        </w:rPr>
        <w:t xml:space="preserve"> </w:t>
      </w:r>
      <w:r w:rsidRPr="00D81B9B">
        <w:rPr>
          <w:rFonts w:cstheme="minorHAnsi"/>
          <w:color w:val="26263A"/>
          <w:kern w:val="36"/>
          <w:sz w:val="24"/>
          <w:szCs w:val="24"/>
        </w:rPr>
        <w:t>immediately</w:t>
      </w:r>
    </w:p>
    <w:p w14:paraId="1182DB3F" w14:textId="77777777" w:rsidR="002B0176" w:rsidRPr="00D81B9B" w:rsidRDefault="002B0176" w:rsidP="002B0176">
      <w:pPr>
        <w:pStyle w:val="ListBullet"/>
        <w:tabs>
          <w:tab w:val="clear" w:pos="1260"/>
        </w:tabs>
        <w:ind w:left="851" w:hanging="567"/>
        <w:rPr>
          <w:rFonts w:cstheme="minorHAnsi"/>
          <w:color w:val="26263A"/>
          <w:kern w:val="36"/>
          <w:sz w:val="24"/>
          <w:szCs w:val="24"/>
        </w:rPr>
      </w:pPr>
      <w:r>
        <w:rPr>
          <w:rFonts w:cstheme="minorHAnsi"/>
          <w:color w:val="26263A"/>
          <w:kern w:val="36"/>
          <w:sz w:val="24"/>
          <w:szCs w:val="24"/>
        </w:rPr>
        <w:t>t</w:t>
      </w:r>
      <w:r w:rsidRPr="00D81B9B">
        <w:rPr>
          <w:rFonts w:cstheme="minorHAnsi"/>
          <w:color w:val="26263A"/>
          <w:kern w:val="36"/>
          <w:sz w:val="24"/>
          <w:szCs w:val="24"/>
        </w:rPr>
        <w:t>ry to avoid close contact with people who are unwell</w:t>
      </w:r>
    </w:p>
    <w:p w14:paraId="6421C44B" w14:textId="77777777" w:rsidR="002B0176" w:rsidRPr="00D81B9B" w:rsidRDefault="002B0176" w:rsidP="002B0176">
      <w:pPr>
        <w:pStyle w:val="ListBullet"/>
        <w:tabs>
          <w:tab w:val="clear" w:pos="1260"/>
        </w:tabs>
        <w:ind w:left="851" w:hanging="567"/>
        <w:rPr>
          <w:rFonts w:cstheme="minorHAnsi"/>
          <w:color w:val="26263A"/>
          <w:kern w:val="36"/>
          <w:sz w:val="24"/>
          <w:szCs w:val="24"/>
        </w:rPr>
      </w:pPr>
      <w:r>
        <w:rPr>
          <w:rFonts w:cstheme="minorHAnsi"/>
          <w:color w:val="26263A"/>
          <w:kern w:val="36"/>
          <w:sz w:val="24"/>
          <w:szCs w:val="24"/>
        </w:rPr>
        <w:t>a</w:t>
      </w:r>
      <w:r w:rsidRPr="00D81B9B">
        <w:rPr>
          <w:rFonts w:cstheme="minorHAnsi"/>
          <w:color w:val="26263A"/>
          <w:kern w:val="36"/>
          <w:sz w:val="24"/>
          <w:szCs w:val="24"/>
        </w:rPr>
        <w:t>void personal contact, such as kissing, sharing cups or food with sick people</w:t>
      </w:r>
    </w:p>
    <w:p w14:paraId="7E746B3A" w14:textId="77777777" w:rsidR="002B0176" w:rsidRPr="00D81B9B" w:rsidRDefault="002B0176" w:rsidP="002B0176">
      <w:pPr>
        <w:pStyle w:val="ListBullet"/>
        <w:tabs>
          <w:tab w:val="clear" w:pos="1260"/>
        </w:tabs>
        <w:ind w:left="851" w:hanging="567"/>
        <w:rPr>
          <w:rFonts w:cstheme="minorHAnsi"/>
          <w:color w:val="26263A"/>
          <w:kern w:val="36"/>
          <w:sz w:val="24"/>
          <w:szCs w:val="24"/>
        </w:rPr>
      </w:pPr>
      <w:r>
        <w:rPr>
          <w:rFonts w:cstheme="minorHAnsi"/>
          <w:color w:val="26263A"/>
          <w:kern w:val="36"/>
          <w:sz w:val="24"/>
          <w:szCs w:val="24"/>
        </w:rPr>
        <w:t>c</w:t>
      </w:r>
      <w:r w:rsidRPr="00D81B9B">
        <w:rPr>
          <w:rFonts w:cstheme="minorHAnsi"/>
          <w:color w:val="26263A"/>
          <w:kern w:val="36"/>
          <w:sz w:val="24"/>
          <w:szCs w:val="24"/>
        </w:rPr>
        <w:t>lean and disinfect frequently touched surfaces and objects, such as doorknobs</w:t>
      </w:r>
      <w:r>
        <w:rPr>
          <w:rFonts w:cstheme="minorHAnsi"/>
          <w:color w:val="26263A"/>
          <w:kern w:val="36"/>
          <w:sz w:val="24"/>
          <w:szCs w:val="24"/>
        </w:rPr>
        <w:t xml:space="preserve"> and food preparation surfaces</w:t>
      </w:r>
    </w:p>
    <w:p w14:paraId="5342852F" w14:textId="77777777" w:rsidR="002B0176" w:rsidRDefault="002B0176" w:rsidP="002B0176">
      <w:pPr>
        <w:pStyle w:val="ListBullet"/>
        <w:tabs>
          <w:tab w:val="clear" w:pos="1260"/>
        </w:tabs>
        <w:ind w:left="851" w:hanging="567"/>
        <w:rPr>
          <w:rFonts w:cstheme="minorHAnsi"/>
          <w:color w:val="26263A"/>
          <w:kern w:val="36"/>
          <w:sz w:val="24"/>
          <w:szCs w:val="24"/>
        </w:rPr>
      </w:pPr>
      <w:r>
        <w:rPr>
          <w:rFonts w:cstheme="minorHAnsi"/>
          <w:color w:val="26263A"/>
          <w:kern w:val="36"/>
          <w:sz w:val="24"/>
          <w:szCs w:val="24"/>
        </w:rPr>
        <w:t>s</w:t>
      </w:r>
      <w:r w:rsidRPr="00D81B9B">
        <w:rPr>
          <w:rFonts w:cstheme="minorHAnsi"/>
          <w:color w:val="26263A"/>
          <w:kern w:val="36"/>
          <w:sz w:val="24"/>
          <w:szCs w:val="24"/>
        </w:rPr>
        <w:t xml:space="preserve">tay home if </w:t>
      </w:r>
      <w:r>
        <w:rPr>
          <w:rFonts w:cstheme="minorHAnsi"/>
          <w:color w:val="26263A"/>
          <w:kern w:val="36"/>
          <w:sz w:val="24"/>
          <w:szCs w:val="24"/>
        </w:rPr>
        <w:t>they</w:t>
      </w:r>
      <w:r w:rsidRPr="00D81B9B">
        <w:rPr>
          <w:rFonts w:cstheme="minorHAnsi"/>
          <w:color w:val="26263A"/>
          <w:kern w:val="36"/>
          <w:sz w:val="24"/>
          <w:szCs w:val="24"/>
        </w:rPr>
        <w:t xml:space="preserve"> feel unwell</w:t>
      </w:r>
    </w:p>
    <w:p w14:paraId="39FC3251" w14:textId="1A49972D" w:rsidR="002B0176" w:rsidRPr="000A23E5" w:rsidRDefault="002B0176" w:rsidP="002B0176">
      <w:pPr>
        <w:pStyle w:val="ListBullet"/>
        <w:tabs>
          <w:tab w:val="clear" w:pos="1260"/>
        </w:tabs>
        <w:ind w:left="851" w:hanging="567"/>
        <w:rPr>
          <w:rFonts w:cstheme="minorHAnsi"/>
          <w:color w:val="26263A"/>
          <w:kern w:val="36"/>
          <w:sz w:val="24"/>
          <w:szCs w:val="24"/>
        </w:rPr>
      </w:pPr>
      <w:r>
        <w:rPr>
          <w:rFonts w:cstheme="minorHAnsi"/>
          <w:color w:val="26263A"/>
          <w:kern w:val="36"/>
          <w:sz w:val="24"/>
          <w:szCs w:val="24"/>
        </w:rPr>
        <w:t xml:space="preserve">wear </w:t>
      </w:r>
      <w:r w:rsidRPr="000E6B14">
        <w:rPr>
          <w:rFonts w:cstheme="minorHAnsi"/>
          <w:color w:val="26263A"/>
          <w:kern w:val="36"/>
          <w:sz w:val="24"/>
          <w:szCs w:val="24"/>
        </w:rPr>
        <w:t xml:space="preserve">a disposable surgical mask to help prevent exposing others to their sneezes and coughs if there are </w:t>
      </w:r>
      <w:r>
        <w:rPr>
          <w:rFonts w:cstheme="minorHAnsi"/>
          <w:color w:val="26263A"/>
          <w:kern w:val="36"/>
          <w:sz w:val="24"/>
          <w:szCs w:val="24"/>
        </w:rPr>
        <w:t>virus</w:t>
      </w:r>
      <w:r w:rsidRPr="000E6B14">
        <w:rPr>
          <w:rFonts w:cstheme="minorHAnsi"/>
          <w:color w:val="26263A"/>
          <w:kern w:val="36"/>
          <w:sz w:val="24"/>
          <w:szCs w:val="24"/>
        </w:rPr>
        <w:t xml:space="preserve"> symptoms</w:t>
      </w:r>
      <w:r>
        <w:rPr>
          <w:rFonts w:cstheme="minorHAnsi"/>
          <w:color w:val="26263A"/>
          <w:kern w:val="36"/>
          <w:sz w:val="24"/>
          <w:szCs w:val="24"/>
        </w:rPr>
        <w:t>.</w:t>
      </w:r>
    </w:p>
    <w:p w14:paraId="7C3A116F" w14:textId="643B6780" w:rsidR="00EE35F0" w:rsidRDefault="002B0176" w:rsidP="002B0176">
      <w:pPr>
        <w:spacing w:before="100" w:beforeAutospacing="1" w:after="100" w:afterAutospacing="1"/>
      </w:pPr>
      <w:r>
        <w:rPr>
          <w:rFonts w:eastAsia="Times New Roman" w:cstheme="minorHAnsi"/>
          <w:color w:val="26263A"/>
          <w:kern w:val="36"/>
          <w:lang w:eastAsia="en-NZ"/>
        </w:rPr>
        <w:t xml:space="preserve">Remember to </w:t>
      </w:r>
      <w:r>
        <w:rPr>
          <w:rFonts w:cstheme="minorHAnsi"/>
          <w:color w:val="002639"/>
        </w:rPr>
        <w:t>c</w:t>
      </w:r>
      <w:r w:rsidRPr="000A23E5">
        <w:rPr>
          <w:rFonts w:cstheme="minorHAnsi"/>
          <w:color w:val="002639"/>
        </w:rPr>
        <w:t xml:space="preserve">all </w:t>
      </w:r>
      <w:r w:rsidR="00635AA5">
        <w:rPr>
          <w:rFonts w:cstheme="minorHAnsi"/>
          <w:color w:val="002639"/>
        </w:rPr>
        <w:t>13</w:t>
      </w:r>
      <w:r w:rsidR="00ED1014">
        <w:rPr>
          <w:rFonts w:cstheme="minorHAnsi"/>
          <w:color w:val="002639"/>
        </w:rPr>
        <w:t xml:space="preserve"> </w:t>
      </w:r>
      <w:r w:rsidR="00635AA5">
        <w:rPr>
          <w:rFonts w:cstheme="minorHAnsi"/>
          <w:color w:val="002639"/>
        </w:rPr>
        <w:t>HEAL</w:t>
      </w:r>
      <w:r w:rsidR="00A557C3">
        <w:rPr>
          <w:rFonts w:cstheme="minorHAnsi"/>
          <w:color w:val="002639"/>
        </w:rPr>
        <w:t>T</w:t>
      </w:r>
      <w:r w:rsidR="00635AA5">
        <w:rPr>
          <w:rFonts w:cstheme="minorHAnsi"/>
          <w:color w:val="002639"/>
        </w:rPr>
        <w:t xml:space="preserve">H </w:t>
      </w:r>
      <w:r w:rsidR="00417C77">
        <w:rPr>
          <w:rFonts w:cstheme="minorHAnsi"/>
          <w:color w:val="002639"/>
        </w:rPr>
        <w:t>(</w:t>
      </w:r>
      <w:r w:rsidR="00417C77" w:rsidRPr="00417C77">
        <w:rPr>
          <w:rFonts w:cstheme="minorHAnsi"/>
          <w:color w:val="002639"/>
        </w:rPr>
        <w:t>13 43 25 84</w:t>
      </w:r>
      <w:r w:rsidR="00417C77">
        <w:rPr>
          <w:rFonts w:cstheme="minorHAnsi"/>
          <w:color w:val="002639"/>
        </w:rPr>
        <w:t>)</w:t>
      </w:r>
      <w:r w:rsidR="00EE35F0">
        <w:rPr>
          <w:rFonts w:cstheme="minorHAnsi"/>
          <w:color w:val="002639"/>
        </w:rPr>
        <w:t>. I</w:t>
      </w:r>
      <w:r w:rsidRPr="000A23E5">
        <w:rPr>
          <w:rFonts w:cstheme="minorHAnsi"/>
          <w:color w:val="002639"/>
        </w:rPr>
        <w:t>f you have any symptoms and have been to any</w:t>
      </w:r>
      <w:r w:rsidRPr="000A23E5">
        <w:rPr>
          <w:rStyle w:val="apple-converted-space"/>
          <w:rFonts w:cstheme="minorHAnsi"/>
          <w:color w:val="002639"/>
        </w:rPr>
        <w:t> </w:t>
      </w:r>
      <w:r w:rsidRPr="00635AA5">
        <w:rPr>
          <w:rFonts w:cstheme="minorHAnsi"/>
        </w:rPr>
        <w:t>countries or territories of concern</w:t>
      </w:r>
      <w:r w:rsidR="00A557C3">
        <w:rPr>
          <w:rFonts w:cstheme="minorHAnsi"/>
        </w:rPr>
        <w:t xml:space="preserve"> </w:t>
      </w:r>
      <w:r w:rsidRPr="000A23E5">
        <w:rPr>
          <w:rFonts w:cstheme="minorHAnsi"/>
          <w:color w:val="002639"/>
        </w:rPr>
        <w:t>or have been in close contact with someone confirmed with COVID-19.</w:t>
      </w:r>
      <w:r w:rsidR="00EE35F0" w:rsidRPr="00EE35F0">
        <w:t xml:space="preserve"> </w:t>
      </w:r>
      <w:r w:rsidR="00F04FC5">
        <w:t xml:space="preserve">More information can be found </w:t>
      </w:r>
      <w:r w:rsidR="00F90F94">
        <w:t>a</w:t>
      </w:r>
      <w:r w:rsidR="00F04FC5">
        <w:t>t</w:t>
      </w:r>
    </w:p>
    <w:p w14:paraId="1B2329E4" w14:textId="2D2420C3" w:rsidR="002B0176" w:rsidRDefault="00E92FC6" w:rsidP="002B0176">
      <w:pPr>
        <w:spacing w:before="100" w:beforeAutospacing="1" w:after="100" w:afterAutospacing="1"/>
        <w:rPr>
          <w:rFonts w:cstheme="minorHAnsi"/>
          <w:color w:val="002639"/>
        </w:rPr>
      </w:pPr>
      <w:hyperlink r:id="rId11" w:history="1">
        <w:r w:rsidR="00F04FC5" w:rsidRPr="00434244">
          <w:rPr>
            <w:rStyle w:val="Hyperlink"/>
          </w:rPr>
          <w:t>https://www.health.gov.au/news/health-alerts/novel-coronavirus-2019-ncov-health-alert</w:t>
        </w:r>
      </w:hyperlink>
    </w:p>
    <w:p w14:paraId="2F0AC8DA" w14:textId="67CE2BE6" w:rsidR="002B0176" w:rsidRDefault="002B0176" w:rsidP="00A557C3">
      <w:pPr>
        <w:pStyle w:val="Heading2"/>
        <w:rPr>
          <w:rFonts w:eastAsiaTheme="minorHAnsi"/>
        </w:rPr>
      </w:pPr>
      <w:bookmarkStart w:id="7" w:name="_Toc35364016"/>
      <w:r w:rsidRPr="000E6B14">
        <w:rPr>
          <w:rFonts w:eastAsiaTheme="minorHAnsi"/>
        </w:rPr>
        <w:t>Protection measures:</w:t>
      </w:r>
      <w:bookmarkEnd w:id="7"/>
    </w:p>
    <w:p w14:paraId="6B7706CC" w14:textId="77777777" w:rsidR="008A7AF4" w:rsidRPr="008A7AF4" w:rsidRDefault="008A7AF4" w:rsidP="008A7AF4"/>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851"/>
      </w:tblGrid>
      <w:tr w:rsidR="002B0176" w:rsidRPr="000E6B14" w14:paraId="3F512B21" w14:textId="77777777" w:rsidTr="00A557C3">
        <w:trPr>
          <w:cantSplit/>
        </w:trPr>
        <w:tc>
          <w:tcPr>
            <w:tcW w:w="3969" w:type="dxa"/>
          </w:tcPr>
          <w:p w14:paraId="4BC80F70" w14:textId="77777777" w:rsidR="002B0176" w:rsidRPr="000E6B14" w:rsidRDefault="002B0176" w:rsidP="00A557C3">
            <w:pPr>
              <w:pStyle w:val="TableText"/>
              <w:rPr>
                <w:rFonts w:asciiTheme="minorHAnsi" w:hAnsiTheme="minorHAnsi" w:cstheme="minorHAnsi"/>
                <w:b/>
                <w:sz w:val="24"/>
                <w:szCs w:val="24"/>
              </w:rPr>
            </w:pPr>
            <w:r w:rsidRPr="000E6B14">
              <w:rPr>
                <w:rFonts w:asciiTheme="minorHAnsi" w:hAnsiTheme="minorHAnsi" w:cstheme="minorHAnsi"/>
                <w:b/>
                <w:sz w:val="24"/>
                <w:szCs w:val="24"/>
              </w:rPr>
              <w:t>Protection measure</w:t>
            </w:r>
          </w:p>
        </w:tc>
        <w:tc>
          <w:tcPr>
            <w:tcW w:w="4851" w:type="dxa"/>
          </w:tcPr>
          <w:p w14:paraId="55051706" w14:textId="77777777" w:rsidR="002B0176" w:rsidRPr="000E6B14" w:rsidRDefault="002B0176" w:rsidP="00A557C3">
            <w:pPr>
              <w:pStyle w:val="TableText"/>
              <w:rPr>
                <w:rFonts w:asciiTheme="minorHAnsi" w:hAnsiTheme="minorHAnsi" w:cstheme="minorHAnsi"/>
                <w:b/>
                <w:sz w:val="24"/>
                <w:szCs w:val="24"/>
              </w:rPr>
            </w:pPr>
            <w:r w:rsidRPr="000E6B14">
              <w:rPr>
                <w:rFonts w:asciiTheme="minorHAnsi" w:hAnsiTheme="minorHAnsi" w:cstheme="minorHAnsi"/>
                <w:b/>
                <w:sz w:val="24"/>
                <w:szCs w:val="24"/>
              </w:rPr>
              <w:t>Where applicable</w:t>
            </w:r>
          </w:p>
        </w:tc>
      </w:tr>
      <w:tr w:rsidR="002B0176" w:rsidRPr="000E6B14" w14:paraId="3615064B" w14:textId="77777777" w:rsidTr="00A557C3">
        <w:trPr>
          <w:cantSplit/>
        </w:trPr>
        <w:tc>
          <w:tcPr>
            <w:tcW w:w="3969" w:type="dxa"/>
          </w:tcPr>
          <w:p w14:paraId="27F064AF" w14:textId="77777777" w:rsidR="002B0176" w:rsidRPr="000E6B14" w:rsidRDefault="002B0176" w:rsidP="00A557C3">
            <w:pPr>
              <w:pStyle w:val="TableText"/>
              <w:rPr>
                <w:rFonts w:asciiTheme="minorHAnsi" w:hAnsiTheme="minorHAnsi" w:cstheme="minorHAnsi"/>
                <w:sz w:val="24"/>
                <w:szCs w:val="24"/>
              </w:rPr>
            </w:pPr>
            <w:r w:rsidRPr="000E6B14">
              <w:rPr>
                <w:rFonts w:asciiTheme="minorHAnsi" w:hAnsiTheme="minorHAnsi" w:cstheme="minorHAnsi"/>
                <w:sz w:val="24"/>
                <w:szCs w:val="24"/>
              </w:rPr>
              <w:t>Hand hygiene, cough etiquette, ventilation</w:t>
            </w:r>
          </w:p>
        </w:tc>
        <w:tc>
          <w:tcPr>
            <w:tcW w:w="4851" w:type="dxa"/>
          </w:tcPr>
          <w:p w14:paraId="4C53634B" w14:textId="77777777" w:rsidR="002B0176" w:rsidRPr="000E6B14" w:rsidRDefault="002B0176" w:rsidP="00A557C3">
            <w:pPr>
              <w:pStyle w:val="TableText"/>
              <w:rPr>
                <w:rFonts w:asciiTheme="minorHAnsi" w:hAnsiTheme="minorHAnsi" w:cstheme="minorHAnsi"/>
                <w:sz w:val="24"/>
                <w:szCs w:val="24"/>
              </w:rPr>
            </w:pPr>
            <w:r w:rsidRPr="000E6B14">
              <w:rPr>
                <w:rFonts w:asciiTheme="minorHAnsi" w:hAnsiTheme="minorHAnsi" w:cstheme="minorHAnsi"/>
                <w:sz w:val="24"/>
                <w:szCs w:val="24"/>
              </w:rPr>
              <w:t>Everyone, all the time</w:t>
            </w:r>
          </w:p>
        </w:tc>
      </w:tr>
      <w:tr w:rsidR="002B0176" w:rsidRPr="000E6B14" w14:paraId="24B91CF2" w14:textId="77777777" w:rsidTr="00A557C3">
        <w:trPr>
          <w:cantSplit/>
        </w:trPr>
        <w:tc>
          <w:tcPr>
            <w:tcW w:w="3969" w:type="dxa"/>
          </w:tcPr>
          <w:p w14:paraId="5F9F411D" w14:textId="77777777" w:rsidR="002B0176" w:rsidRPr="000E6B14" w:rsidRDefault="002B0176" w:rsidP="00A557C3">
            <w:pPr>
              <w:pStyle w:val="TableText"/>
              <w:rPr>
                <w:rFonts w:asciiTheme="minorHAnsi" w:hAnsiTheme="minorHAnsi" w:cstheme="minorHAnsi"/>
                <w:sz w:val="24"/>
                <w:szCs w:val="24"/>
              </w:rPr>
            </w:pPr>
            <w:r w:rsidRPr="000E6B14">
              <w:rPr>
                <w:rFonts w:asciiTheme="minorHAnsi" w:hAnsiTheme="minorHAnsi" w:cstheme="minorHAnsi"/>
                <w:sz w:val="24"/>
                <w:szCs w:val="24"/>
              </w:rPr>
              <w:t>Health and safety policies</w:t>
            </w:r>
          </w:p>
        </w:tc>
        <w:tc>
          <w:tcPr>
            <w:tcW w:w="4851" w:type="dxa"/>
          </w:tcPr>
          <w:p w14:paraId="7B91D584" w14:textId="77777777" w:rsidR="002B0176" w:rsidRPr="000E6B14" w:rsidRDefault="002B0176" w:rsidP="00A557C3">
            <w:pPr>
              <w:pStyle w:val="TableText"/>
              <w:rPr>
                <w:rFonts w:asciiTheme="minorHAnsi" w:hAnsiTheme="minorHAnsi" w:cstheme="minorHAnsi"/>
                <w:sz w:val="24"/>
                <w:szCs w:val="24"/>
              </w:rPr>
            </w:pPr>
            <w:r w:rsidRPr="000E6B14">
              <w:rPr>
                <w:rFonts w:asciiTheme="minorHAnsi" w:hAnsiTheme="minorHAnsi" w:cstheme="minorHAnsi"/>
                <w:sz w:val="24"/>
                <w:szCs w:val="24"/>
              </w:rPr>
              <w:t>Everyone, all the time</w:t>
            </w:r>
          </w:p>
        </w:tc>
      </w:tr>
      <w:tr w:rsidR="002B0176" w:rsidRPr="000E6B14" w14:paraId="6853387A" w14:textId="77777777" w:rsidTr="00A557C3">
        <w:trPr>
          <w:cantSplit/>
        </w:trPr>
        <w:tc>
          <w:tcPr>
            <w:tcW w:w="3969" w:type="dxa"/>
          </w:tcPr>
          <w:p w14:paraId="6C982A48" w14:textId="77777777" w:rsidR="002B0176" w:rsidRPr="000E6B14" w:rsidRDefault="002B0176" w:rsidP="00A557C3">
            <w:pPr>
              <w:pStyle w:val="TableText"/>
              <w:rPr>
                <w:rFonts w:asciiTheme="minorHAnsi" w:hAnsiTheme="minorHAnsi" w:cstheme="minorHAnsi"/>
                <w:sz w:val="24"/>
                <w:szCs w:val="24"/>
              </w:rPr>
            </w:pPr>
            <w:r w:rsidRPr="000E6B14">
              <w:rPr>
                <w:rFonts w:asciiTheme="minorHAnsi" w:hAnsiTheme="minorHAnsi" w:cstheme="minorHAnsi"/>
                <w:sz w:val="24"/>
                <w:szCs w:val="24"/>
              </w:rPr>
              <w:t>Social distancing</w:t>
            </w:r>
          </w:p>
        </w:tc>
        <w:tc>
          <w:tcPr>
            <w:tcW w:w="4851" w:type="dxa"/>
          </w:tcPr>
          <w:p w14:paraId="249AF91B" w14:textId="77777777" w:rsidR="002B0176" w:rsidRPr="000E6B14" w:rsidRDefault="002B0176" w:rsidP="00A557C3">
            <w:pPr>
              <w:pStyle w:val="TableText"/>
              <w:rPr>
                <w:rFonts w:asciiTheme="minorHAnsi" w:hAnsiTheme="minorHAnsi" w:cstheme="minorHAnsi"/>
                <w:sz w:val="24"/>
                <w:szCs w:val="24"/>
              </w:rPr>
            </w:pPr>
            <w:r w:rsidRPr="000E6B14">
              <w:rPr>
                <w:rFonts w:asciiTheme="minorHAnsi" w:hAnsiTheme="minorHAnsi" w:cstheme="minorHAnsi"/>
                <w:sz w:val="24"/>
                <w:szCs w:val="24"/>
              </w:rPr>
              <w:t>Everyone, whenever practical stay at least one metre away from other people</w:t>
            </w:r>
          </w:p>
        </w:tc>
      </w:tr>
      <w:tr w:rsidR="002B0176" w:rsidRPr="000E6B14" w14:paraId="1D82D462" w14:textId="77777777" w:rsidTr="00A557C3">
        <w:trPr>
          <w:cantSplit/>
        </w:trPr>
        <w:tc>
          <w:tcPr>
            <w:tcW w:w="3969" w:type="dxa"/>
          </w:tcPr>
          <w:p w14:paraId="5BAA9EF3" w14:textId="77777777" w:rsidR="002B0176" w:rsidRPr="000E6B14" w:rsidRDefault="002B0176" w:rsidP="00A557C3">
            <w:pPr>
              <w:pStyle w:val="TableText"/>
              <w:rPr>
                <w:rFonts w:asciiTheme="minorHAnsi" w:hAnsiTheme="minorHAnsi" w:cstheme="minorHAnsi"/>
                <w:sz w:val="24"/>
                <w:szCs w:val="24"/>
              </w:rPr>
            </w:pPr>
            <w:r w:rsidRPr="000E6B14">
              <w:rPr>
                <w:rFonts w:asciiTheme="minorHAnsi" w:hAnsiTheme="minorHAnsi" w:cstheme="minorHAnsi"/>
                <w:sz w:val="24"/>
                <w:szCs w:val="24"/>
              </w:rPr>
              <w:t>Protective barriers</w:t>
            </w:r>
          </w:p>
        </w:tc>
        <w:tc>
          <w:tcPr>
            <w:tcW w:w="4851" w:type="dxa"/>
          </w:tcPr>
          <w:p w14:paraId="3BA0A911" w14:textId="77777777" w:rsidR="002B0176" w:rsidRPr="000E6B14" w:rsidRDefault="002B0176" w:rsidP="00A557C3">
            <w:pPr>
              <w:pStyle w:val="TableText"/>
              <w:rPr>
                <w:rFonts w:asciiTheme="minorHAnsi" w:hAnsiTheme="minorHAnsi" w:cstheme="minorHAnsi"/>
                <w:sz w:val="24"/>
                <w:szCs w:val="24"/>
              </w:rPr>
            </w:pPr>
            <w:r w:rsidRPr="000E6B14">
              <w:rPr>
                <w:rFonts w:asciiTheme="minorHAnsi" w:hAnsiTheme="minorHAnsi" w:cstheme="minorHAnsi"/>
                <w:sz w:val="24"/>
                <w:szCs w:val="24"/>
              </w:rPr>
              <w:t>In situations where regular work practice requires unavoidable, relatively close contact with the public, for example, reception areas</w:t>
            </w:r>
          </w:p>
        </w:tc>
      </w:tr>
      <w:tr w:rsidR="002B0176" w:rsidRPr="000E6B14" w14:paraId="030858D7" w14:textId="77777777" w:rsidTr="00A557C3">
        <w:trPr>
          <w:cantSplit/>
        </w:trPr>
        <w:tc>
          <w:tcPr>
            <w:tcW w:w="3969" w:type="dxa"/>
          </w:tcPr>
          <w:p w14:paraId="3F1A79F6" w14:textId="77777777" w:rsidR="002B0176" w:rsidRPr="000E6B14" w:rsidRDefault="002B0176" w:rsidP="00A557C3">
            <w:pPr>
              <w:pStyle w:val="TableText"/>
              <w:rPr>
                <w:rFonts w:asciiTheme="minorHAnsi" w:hAnsiTheme="minorHAnsi" w:cstheme="minorHAnsi"/>
                <w:sz w:val="24"/>
                <w:szCs w:val="24"/>
              </w:rPr>
            </w:pPr>
            <w:r w:rsidRPr="000E6B14">
              <w:rPr>
                <w:rFonts w:asciiTheme="minorHAnsi" w:hAnsiTheme="minorHAnsi" w:cstheme="minorHAnsi"/>
                <w:sz w:val="24"/>
                <w:szCs w:val="24"/>
              </w:rPr>
              <w:lastRenderedPageBreak/>
              <w:t>Disposable surgical mask</w:t>
            </w:r>
          </w:p>
        </w:tc>
        <w:tc>
          <w:tcPr>
            <w:tcW w:w="4851" w:type="dxa"/>
          </w:tcPr>
          <w:p w14:paraId="75C59B58" w14:textId="77777777" w:rsidR="002B0176" w:rsidRPr="000E6B14" w:rsidRDefault="002B0176" w:rsidP="00A557C3">
            <w:pPr>
              <w:pStyle w:val="TableText"/>
              <w:rPr>
                <w:rFonts w:asciiTheme="minorHAnsi" w:hAnsiTheme="minorHAnsi" w:cstheme="minorHAnsi"/>
                <w:sz w:val="24"/>
                <w:szCs w:val="24"/>
              </w:rPr>
            </w:pPr>
            <w:r w:rsidRPr="000E6B14">
              <w:rPr>
                <w:rFonts w:asciiTheme="minorHAnsi" w:hAnsiTheme="minorHAnsi" w:cstheme="minorHAnsi"/>
                <w:sz w:val="24"/>
                <w:szCs w:val="24"/>
              </w:rPr>
              <w:t>Sick people coughing and sneezing</w:t>
            </w:r>
          </w:p>
          <w:p w14:paraId="38E57C06" w14:textId="77777777" w:rsidR="002B0176" w:rsidRPr="000E6B14" w:rsidRDefault="002B0176" w:rsidP="00A557C3">
            <w:pPr>
              <w:pStyle w:val="TableText"/>
              <w:rPr>
                <w:rFonts w:asciiTheme="minorHAnsi" w:hAnsiTheme="minorHAnsi" w:cstheme="minorHAnsi"/>
                <w:sz w:val="24"/>
                <w:szCs w:val="24"/>
              </w:rPr>
            </w:pPr>
            <w:r w:rsidRPr="000E6B14">
              <w:rPr>
                <w:rFonts w:asciiTheme="minorHAnsi" w:hAnsiTheme="minorHAnsi" w:cstheme="minorHAnsi"/>
                <w:sz w:val="24"/>
                <w:szCs w:val="24"/>
              </w:rPr>
              <w:t>Staff having close contact with suspected infected people, for example, in sick bay caring for the sick (this includes first aiders)</w:t>
            </w:r>
          </w:p>
          <w:p w14:paraId="56D3D229" w14:textId="77777777" w:rsidR="002B0176" w:rsidRDefault="002B0176" w:rsidP="00A557C3">
            <w:pPr>
              <w:pStyle w:val="TableText"/>
              <w:spacing w:before="0"/>
              <w:rPr>
                <w:rFonts w:asciiTheme="minorHAnsi" w:hAnsiTheme="minorHAnsi" w:cstheme="minorHAnsi"/>
                <w:sz w:val="24"/>
                <w:szCs w:val="24"/>
              </w:rPr>
            </w:pPr>
            <w:r w:rsidRPr="000E6B14">
              <w:rPr>
                <w:rFonts w:asciiTheme="minorHAnsi" w:hAnsiTheme="minorHAnsi" w:cstheme="minorHAnsi"/>
                <w:sz w:val="24"/>
                <w:szCs w:val="24"/>
              </w:rPr>
              <w:t>As a possible adjunct to protective barriers</w:t>
            </w:r>
          </w:p>
          <w:p w14:paraId="173262E3" w14:textId="77777777" w:rsidR="002B0176" w:rsidRPr="000E6B14" w:rsidRDefault="002B0176" w:rsidP="00A557C3">
            <w:pPr>
              <w:pStyle w:val="TableText"/>
              <w:spacing w:before="0"/>
              <w:rPr>
                <w:rFonts w:asciiTheme="minorHAnsi" w:hAnsiTheme="minorHAnsi" w:cstheme="minorHAnsi"/>
                <w:sz w:val="24"/>
                <w:szCs w:val="24"/>
              </w:rPr>
            </w:pPr>
            <w:r w:rsidRPr="000E6B14">
              <w:rPr>
                <w:rFonts w:asciiTheme="minorHAnsi" w:hAnsiTheme="minorHAnsi" w:cstheme="minorHAnsi"/>
                <w:sz w:val="24"/>
                <w:szCs w:val="24"/>
              </w:rPr>
              <w:t>Used masks must be disposed of as soon as they become moist or after any cough or sneez</w:t>
            </w:r>
            <w:r>
              <w:rPr>
                <w:rFonts w:asciiTheme="minorHAnsi" w:hAnsiTheme="minorHAnsi" w:cstheme="minorHAnsi"/>
                <w:sz w:val="24"/>
                <w:szCs w:val="24"/>
              </w:rPr>
              <w:t>e</w:t>
            </w:r>
            <w:r w:rsidRPr="000E6B14">
              <w:rPr>
                <w:rFonts w:asciiTheme="minorHAnsi" w:hAnsiTheme="minorHAnsi" w:cstheme="minorHAnsi"/>
                <w:sz w:val="24"/>
                <w:szCs w:val="24"/>
              </w:rPr>
              <w:t xml:space="preserve"> and hands must be thoroughly washed and dried after the used mask has been discarded</w:t>
            </w:r>
          </w:p>
        </w:tc>
      </w:tr>
      <w:tr w:rsidR="002B0176" w:rsidRPr="000E6B14" w14:paraId="6A6B06F6" w14:textId="77777777" w:rsidTr="00A557C3">
        <w:trPr>
          <w:cantSplit/>
        </w:trPr>
        <w:tc>
          <w:tcPr>
            <w:tcW w:w="3969" w:type="dxa"/>
          </w:tcPr>
          <w:p w14:paraId="7244D052" w14:textId="77777777" w:rsidR="002B0176" w:rsidRPr="000E6B14" w:rsidRDefault="002B0176" w:rsidP="00A557C3">
            <w:pPr>
              <w:pStyle w:val="TableText"/>
              <w:rPr>
                <w:rFonts w:asciiTheme="minorHAnsi" w:hAnsiTheme="minorHAnsi" w:cstheme="minorHAnsi"/>
                <w:sz w:val="24"/>
                <w:szCs w:val="24"/>
              </w:rPr>
            </w:pPr>
            <w:r w:rsidRPr="000E6B14">
              <w:rPr>
                <w:rFonts w:asciiTheme="minorHAnsi" w:hAnsiTheme="minorHAnsi" w:cstheme="minorHAnsi"/>
                <w:sz w:val="24"/>
                <w:szCs w:val="24"/>
              </w:rPr>
              <w:t>Disposable particulate respirator masks, eye protection, gloves, gowns, aprons</w:t>
            </w:r>
          </w:p>
        </w:tc>
        <w:tc>
          <w:tcPr>
            <w:tcW w:w="4851" w:type="dxa"/>
          </w:tcPr>
          <w:p w14:paraId="54F8DE0A" w14:textId="77777777" w:rsidR="002B0176" w:rsidRPr="000E6B14" w:rsidRDefault="002B0176" w:rsidP="00A557C3">
            <w:pPr>
              <w:pStyle w:val="TableText"/>
              <w:rPr>
                <w:rFonts w:asciiTheme="minorHAnsi" w:hAnsiTheme="minorHAnsi" w:cstheme="minorHAnsi"/>
                <w:sz w:val="24"/>
                <w:szCs w:val="24"/>
              </w:rPr>
            </w:pPr>
            <w:r w:rsidRPr="000E6B14">
              <w:rPr>
                <w:rFonts w:asciiTheme="minorHAnsi" w:hAnsiTheme="minorHAnsi" w:cstheme="minorHAnsi"/>
                <w:sz w:val="24"/>
                <w:szCs w:val="24"/>
              </w:rPr>
              <w:t xml:space="preserve">For those in close contact when there is a high risk of contact with respiratory secretions, particularly via aerosols (mostly </w:t>
            </w:r>
            <w:r>
              <w:rPr>
                <w:rFonts w:asciiTheme="minorHAnsi" w:hAnsiTheme="minorHAnsi" w:cstheme="minorHAnsi"/>
                <w:sz w:val="24"/>
                <w:szCs w:val="24"/>
              </w:rPr>
              <w:t>hospital</w:t>
            </w:r>
            <w:r w:rsidRPr="000E6B14">
              <w:rPr>
                <w:rFonts w:asciiTheme="minorHAnsi" w:hAnsiTheme="minorHAnsi" w:cstheme="minorHAnsi"/>
                <w:sz w:val="24"/>
                <w:szCs w:val="24"/>
              </w:rPr>
              <w:t xml:space="preserve"> settings). Unlikely to be necessary at </w:t>
            </w:r>
            <w:r>
              <w:rPr>
                <w:rFonts w:asciiTheme="minorHAnsi" w:hAnsiTheme="minorHAnsi" w:cstheme="minorHAnsi"/>
                <w:sz w:val="24"/>
                <w:szCs w:val="24"/>
              </w:rPr>
              <w:t>[COMPANY NAME]</w:t>
            </w:r>
          </w:p>
        </w:tc>
      </w:tr>
    </w:tbl>
    <w:p w14:paraId="264A8A8F" w14:textId="77777777" w:rsidR="008A7AF4" w:rsidRDefault="008A7AF4" w:rsidP="00A557C3">
      <w:pPr>
        <w:pStyle w:val="Heading2"/>
        <w:numPr>
          <w:ilvl w:val="0"/>
          <w:numId w:val="0"/>
        </w:numPr>
        <w:ind w:left="426"/>
      </w:pPr>
    </w:p>
    <w:p w14:paraId="6E3BD4F1" w14:textId="51201F85" w:rsidR="002B0176" w:rsidRPr="00A557C3" w:rsidRDefault="002B0176" w:rsidP="00A557C3">
      <w:pPr>
        <w:pStyle w:val="Heading2"/>
      </w:pPr>
      <w:bookmarkStart w:id="8" w:name="_Toc35364017"/>
      <w:r w:rsidRPr="00A557C3">
        <w:t>Active phase of the pandemic</w:t>
      </w:r>
      <w:bookmarkEnd w:id="8"/>
    </w:p>
    <w:p w14:paraId="0865153E" w14:textId="77777777" w:rsidR="002B0176" w:rsidRPr="000F2105" w:rsidRDefault="002B0176" w:rsidP="000C261F">
      <w:r w:rsidRPr="000F2105">
        <w:t>During the active (red) phase, the quality and, if necessary, frequency of cleaning is to be increased, including:</w:t>
      </w:r>
    </w:p>
    <w:p w14:paraId="28ECB062" w14:textId="77777777" w:rsidR="002B0176" w:rsidRDefault="002B0176" w:rsidP="00A557C3">
      <w:pPr>
        <w:pStyle w:val="Heading2"/>
        <w:numPr>
          <w:ilvl w:val="0"/>
          <w:numId w:val="0"/>
        </w:numPr>
        <w:ind w:left="426"/>
      </w:pPr>
    </w:p>
    <w:p w14:paraId="1B3776AC" w14:textId="77777777" w:rsidR="002B0176" w:rsidRPr="007B21F6" w:rsidRDefault="002B0176" w:rsidP="00957862">
      <w:pPr>
        <w:pStyle w:val="ListParagraph"/>
        <w:numPr>
          <w:ilvl w:val="0"/>
          <w:numId w:val="18"/>
        </w:numPr>
      </w:pPr>
      <w:r w:rsidRPr="007B21F6">
        <w:t>General cleaning</w:t>
      </w:r>
    </w:p>
    <w:p w14:paraId="39D05A82" w14:textId="77777777" w:rsidR="002B0176" w:rsidRPr="000F2105" w:rsidRDefault="002B0176" w:rsidP="00957862">
      <w:pPr>
        <w:pStyle w:val="ListParagraph"/>
        <w:numPr>
          <w:ilvl w:val="0"/>
          <w:numId w:val="18"/>
        </w:numPr>
      </w:pPr>
      <w:r w:rsidRPr="000F2105">
        <w:t>Suitable cleaning products (see end of this document) should be applied to all hard surfaces in common areas daily:</w:t>
      </w:r>
    </w:p>
    <w:p w14:paraId="092D05A5" w14:textId="77777777" w:rsidR="002B0176" w:rsidRPr="000F2105" w:rsidRDefault="002B0176" w:rsidP="00957862">
      <w:pPr>
        <w:pStyle w:val="ListParagraph"/>
        <w:numPr>
          <w:ilvl w:val="0"/>
          <w:numId w:val="18"/>
        </w:numPr>
      </w:pPr>
      <w:r w:rsidRPr="000F2105">
        <w:t>All desks and tables</w:t>
      </w:r>
    </w:p>
    <w:p w14:paraId="1F3E4B4F" w14:textId="77777777" w:rsidR="002B0176" w:rsidRPr="000F2105" w:rsidRDefault="002B0176" w:rsidP="00957862">
      <w:pPr>
        <w:pStyle w:val="ListParagraph"/>
        <w:numPr>
          <w:ilvl w:val="0"/>
          <w:numId w:val="18"/>
        </w:numPr>
      </w:pPr>
      <w:r w:rsidRPr="000F2105">
        <w:t>Counters, railings</w:t>
      </w:r>
    </w:p>
    <w:p w14:paraId="33DBCA4D" w14:textId="77777777" w:rsidR="002B0176" w:rsidRPr="000F2105" w:rsidRDefault="002B0176" w:rsidP="00957862">
      <w:pPr>
        <w:pStyle w:val="ListParagraph"/>
        <w:numPr>
          <w:ilvl w:val="0"/>
          <w:numId w:val="18"/>
        </w:numPr>
      </w:pPr>
      <w:r w:rsidRPr="000F2105">
        <w:t xml:space="preserve">Stairwells </w:t>
      </w:r>
    </w:p>
    <w:p w14:paraId="11ECB315" w14:textId="77777777" w:rsidR="002B0176" w:rsidRPr="000F2105" w:rsidRDefault="002B0176" w:rsidP="00957862">
      <w:pPr>
        <w:pStyle w:val="ListParagraph"/>
        <w:numPr>
          <w:ilvl w:val="0"/>
          <w:numId w:val="18"/>
        </w:numPr>
      </w:pPr>
      <w:r w:rsidRPr="000F2105">
        <w:t xml:space="preserve">Doors, door handles and push plates </w:t>
      </w:r>
    </w:p>
    <w:p w14:paraId="409EEE91" w14:textId="77777777" w:rsidR="002B0176" w:rsidRPr="000F2105" w:rsidRDefault="002B0176" w:rsidP="00957862">
      <w:pPr>
        <w:pStyle w:val="ListParagraph"/>
        <w:numPr>
          <w:ilvl w:val="0"/>
          <w:numId w:val="18"/>
        </w:numPr>
      </w:pPr>
      <w:r w:rsidRPr="000F2105">
        <w:t>Light switches and lift buttons</w:t>
      </w:r>
    </w:p>
    <w:p w14:paraId="2C330486" w14:textId="77777777" w:rsidR="002B0176" w:rsidRPr="000F2105" w:rsidRDefault="002B0176" w:rsidP="00957862">
      <w:pPr>
        <w:pStyle w:val="ListParagraph"/>
        <w:numPr>
          <w:ilvl w:val="0"/>
          <w:numId w:val="18"/>
        </w:numPr>
      </w:pPr>
      <w:r w:rsidRPr="000F2105">
        <w:t>Washbasins, toilet bowls and urinals</w:t>
      </w:r>
    </w:p>
    <w:p w14:paraId="3C4145F9" w14:textId="77777777" w:rsidR="002B0176" w:rsidRPr="000F2105" w:rsidRDefault="002B0176" w:rsidP="00957862">
      <w:pPr>
        <w:pStyle w:val="ListParagraph"/>
        <w:numPr>
          <w:ilvl w:val="0"/>
          <w:numId w:val="18"/>
        </w:numPr>
      </w:pPr>
      <w:r w:rsidRPr="000F2105">
        <w:t xml:space="preserve">Kitchen surfaces including bench tops, taps, and the handles of microwaves, stoves and fridges </w:t>
      </w:r>
    </w:p>
    <w:p w14:paraId="2F262B43" w14:textId="77777777" w:rsidR="002B0176" w:rsidRPr="000F2105" w:rsidRDefault="002B0176" w:rsidP="00957862">
      <w:pPr>
        <w:pStyle w:val="ListParagraph"/>
        <w:numPr>
          <w:ilvl w:val="0"/>
          <w:numId w:val="18"/>
        </w:numPr>
      </w:pPr>
      <w:r w:rsidRPr="000F2105">
        <w:t xml:space="preserve">Shared telephones and keyboards in common areas e.g. reception, </w:t>
      </w:r>
      <w:r>
        <w:t>meeting</w:t>
      </w:r>
      <w:r w:rsidRPr="000F2105">
        <w:t xml:space="preserve"> rooms, halls and lobbies etc. </w:t>
      </w:r>
    </w:p>
    <w:p w14:paraId="66567FF4" w14:textId="77777777" w:rsidR="002B0176" w:rsidRPr="000F2105" w:rsidRDefault="002B0176" w:rsidP="00957862">
      <w:pPr>
        <w:pStyle w:val="ListParagraph"/>
        <w:numPr>
          <w:ilvl w:val="0"/>
          <w:numId w:val="18"/>
        </w:numPr>
      </w:pPr>
      <w:r>
        <w:t>S</w:t>
      </w:r>
      <w:r w:rsidRPr="000F2105">
        <w:t>upplies and equipment.</w:t>
      </w:r>
    </w:p>
    <w:p w14:paraId="5AA03442" w14:textId="77777777" w:rsidR="00957862" w:rsidRDefault="00957862" w:rsidP="00635AA5"/>
    <w:p w14:paraId="1F77B2F2" w14:textId="39F4517E" w:rsidR="002B0176" w:rsidRDefault="002B0176" w:rsidP="00A557C3">
      <w:pPr>
        <w:pStyle w:val="Heading2"/>
      </w:pPr>
      <w:bookmarkStart w:id="9" w:name="_Toc35364018"/>
      <w:r w:rsidRPr="007B21F6">
        <w:t>Specialised cleaning</w:t>
      </w:r>
      <w:bookmarkEnd w:id="9"/>
    </w:p>
    <w:p w14:paraId="4E18B8B1" w14:textId="77777777" w:rsidR="002B0176" w:rsidRDefault="002B0176" w:rsidP="00635AA5"/>
    <w:p w14:paraId="257242C8" w14:textId="5AA7BA2B" w:rsidR="002B0176" w:rsidRDefault="002B0176" w:rsidP="00635AA5">
      <w:pPr>
        <w:rPr>
          <w:rFonts w:cstheme="minorHAnsi"/>
          <w:color w:val="000000" w:themeColor="text1"/>
        </w:rPr>
      </w:pPr>
      <w:r w:rsidRPr="00BD78B5">
        <w:rPr>
          <w:rFonts w:cstheme="minorHAnsi"/>
          <w:color w:val="000000" w:themeColor="text1"/>
        </w:rPr>
        <w:t>If a c</w:t>
      </w:r>
      <w:r>
        <w:rPr>
          <w:rFonts w:cstheme="minorHAnsi"/>
          <w:color w:val="000000" w:themeColor="text1"/>
        </w:rPr>
        <w:t>lient</w:t>
      </w:r>
      <w:r w:rsidRPr="00BD78B5">
        <w:rPr>
          <w:rFonts w:cstheme="minorHAnsi"/>
          <w:color w:val="000000" w:themeColor="text1"/>
        </w:rPr>
        <w:t xml:space="preserve"> or staff member has entered </w:t>
      </w:r>
      <w:r>
        <w:rPr>
          <w:rFonts w:cstheme="minorHAnsi"/>
          <w:color w:val="000000" w:themeColor="text1"/>
        </w:rPr>
        <w:t>the [COMPANY NAME] offices</w:t>
      </w:r>
      <w:r w:rsidRPr="00BD78B5">
        <w:rPr>
          <w:rFonts w:cstheme="minorHAnsi"/>
          <w:color w:val="000000" w:themeColor="text1"/>
        </w:rPr>
        <w:t xml:space="preserve"> while ill, specialised cleaning of their desk and/or workspace should take place immediately to minimise the spread of infection.  Their desk should be physically quarantined by means of tape and signage until this can take place.  In the event that a staff member has to carry out the cleaning so that a shared workspace can continue to be used, appropriate protective and </w:t>
      </w:r>
      <w:r w:rsidRPr="00BD78B5">
        <w:rPr>
          <w:rFonts w:cstheme="minorHAnsi"/>
          <w:color w:val="000000" w:themeColor="text1"/>
        </w:rPr>
        <w:lastRenderedPageBreak/>
        <w:t>cleaning equipment should be provided. Planning should identify the basic hygiene practices (including hand hygiene) to be followed by cleaners.</w:t>
      </w:r>
    </w:p>
    <w:p w14:paraId="6F9DD7EA" w14:textId="77777777" w:rsidR="001740A4" w:rsidRPr="00BD78B5" w:rsidRDefault="001740A4" w:rsidP="00635AA5">
      <w:pPr>
        <w:rPr>
          <w:rFonts w:cstheme="minorHAnsi"/>
          <w:b/>
          <w:color w:val="000000" w:themeColor="text1"/>
        </w:rPr>
      </w:pPr>
    </w:p>
    <w:p w14:paraId="2B78BC63" w14:textId="77777777" w:rsidR="002B0176" w:rsidRPr="00346D3A" w:rsidRDefault="002B0176" w:rsidP="00635AA5">
      <w:pPr>
        <w:rPr>
          <w:rFonts w:cstheme="minorHAnsi"/>
        </w:rPr>
      </w:pPr>
      <w:r w:rsidRPr="00AE5D0D">
        <w:rPr>
          <w:rFonts w:cstheme="minorHAnsi"/>
        </w:rPr>
        <w:t>Cleaners must be familiar with protocols for the use of personal protection equipment and methods for waste disposal.</w:t>
      </w:r>
    </w:p>
    <w:p w14:paraId="376C6676" w14:textId="77777777" w:rsidR="006C0643" w:rsidRDefault="006C0643" w:rsidP="00A557C3">
      <w:pPr>
        <w:pStyle w:val="Heading2"/>
        <w:numPr>
          <w:ilvl w:val="0"/>
          <w:numId w:val="0"/>
        </w:numPr>
        <w:ind w:left="426" w:hanging="426"/>
      </w:pPr>
    </w:p>
    <w:p w14:paraId="51DFF19D" w14:textId="1060074B" w:rsidR="002B0176" w:rsidRPr="006C0643" w:rsidRDefault="002B0176" w:rsidP="00A557C3">
      <w:pPr>
        <w:pStyle w:val="Heading2"/>
      </w:pPr>
      <w:bookmarkStart w:id="10" w:name="_Toc35364019"/>
      <w:r w:rsidRPr="006C0643">
        <w:t>Keyboards and phones</w:t>
      </w:r>
      <w:bookmarkEnd w:id="10"/>
    </w:p>
    <w:p w14:paraId="1744F119" w14:textId="77777777" w:rsidR="002B0176" w:rsidRPr="0087316B" w:rsidRDefault="002B0176" w:rsidP="002B0176"/>
    <w:p w14:paraId="4AE2167C" w14:textId="77777777" w:rsidR="002B0176" w:rsidRDefault="002B0176" w:rsidP="002B0176">
      <w:pPr>
        <w:rPr>
          <w:rFonts w:cstheme="minorHAnsi"/>
        </w:rPr>
      </w:pPr>
      <w:r w:rsidRPr="000F2105">
        <w:rPr>
          <w:rFonts w:cstheme="minorHAnsi"/>
        </w:rPr>
        <w:t>Keyboards and telephones should not be shared if at all possible.  In situations where they are, they should be cleaned between users, by the users themselves, with appropriate anti-bacterial cleaning products.</w:t>
      </w:r>
    </w:p>
    <w:p w14:paraId="5E857B0C" w14:textId="77777777" w:rsidR="002B0176" w:rsidRPr="000F2105" w:rsidRDefault="002B0176" w:rsidP="002B0176">
      <w:pPr>
        <w:rPr>
          <w:rFonts w:cstheme="minorHAnsi"/>
        </w:rPr>
      </w:pPr>
    </w:p>
    <w:p w14:paraId="41CE59B2" w14:textId="77777777" w:rsidR="002B0176" w:rsidRDefault="002B0176" w:rsidP="002B0176">
      <w:pPr>
        <w:rPr>
          <w:rFonts w:cstheme="minorHAnsi"/>
        </w:rPr>
      </w:pPr>
      <w:r>
        <w:rPr>
          <w:rFonts w:cstheme="minorHAnsi"/>
        </w:rPr>
        <w:t>R</w:t>
      </w:r>
      <w:r w:rsidRPr="000F2105">
        <w:rPr>
          <w:rFonts w:cstheme="minorHAnsi"/>
        </w:rPr>
        <w:t>eception staff members should have their own headset/handset, keyboard and mouse.  These should be cleaned at the beginning and end of each day, and stored in a plastic bag labelled with the person’s name between shifts.</w:t>
      </w:r>
    </w:p>
    <w:p w14:paraId="2453CF71" w14:textId="77777777" w:rsidR="002B0176" w:rsidRPr="000F2105" w:rsidRDefault="002B0176" w:rsidP="002B0176">
      <w:pPr>
        <w:rPr>
          <w:rFonts w:cstheme="minorHAnsi"/>
        </w:rPr>
      </w:pPr>
    </w:p>
    <w:p w14:paraId="3E49EA5B" w14:textId="1A686877" w:rsidR="002B0176" w:rsidRPr="0015447E" w:rsidRDefault="002B0176" w:rsidP="00A557C3">
      <w:pPr>
        <w:pStyle w:val="Heading2"/>
      </w:pPr>
      <w:bookmarkStart w:id="11" w:name="_Toc35364020"/>
      <w:r w:rsidRPr="0015447E">
        <w:t>Kitchen hygiene/break-out area hygiene</w:t>
      </w:r>
      <w:bookmarkEnd w:id="11"/>
    </w:p>
    <w:p w14:paraId="34B089C3" w14:textId="77777777" w:rsidR="002B0176" w:rsidRPr="00106834" w:rsidRDefault="002B0176" w:rsidP="002B0176"/>
    <w:p w14:paraId="73A1DC79" w14:textId="77777777" w:rsidR="002B0176" w:rsidRDefault="002B0176" w:rsidP="002B0176">
      <w:pPr>
        <w:rPr>
          <w:rFonts w:cstheme="minorHAnsi"/>
        </w:rPr>
      </w:pPr>
      <w:r w:rsidRPr="000F2105">
        <w:rPr>
          <w:rFonts w:cstheme="minorHAnsi"/>
        </w:rPr>
        <w:t>Any tea towel service is to be suspended and tea towels are to be removed from all kitchens.  Disposable paper towels, in a suitable dispenser, are to be provided in staff kitchens for drying of hands and drying of dishes</w:t>
      </w:r>
      <w:r>
        <w:rPr>
          <w:rFonts w:cstheme="minorHAnsi"/>
        </w:rPr>
        <w:t>,</w:t>
      </w:r>
      <w:r w:rsidRPr="000F2105">
        <w:rPr>
          <w:rFonts w:cstheme="minorHAnsi"/>
        </w:rPr>
        <w:t xml:space="preserve"> where required.  The cleaning or supplies contract should provide for an adequate supply of paper towels at all times.</w:t>
      </w:r>
    </w:p>
    <w:p w14:paraId="2393F79C" w14:textId="77777777" w:rsidR="002B0176" w:rsidRPr="000F2105" w:rsidRDefault="002B0176" w:rsidP="002B0176">
      <w:pPr>
        <w:rPr>
          <w:rFonts w:cstheme="minorHAnsi"/>
        </w:rPr>
      </w:pPr>
    </w:p>
    <w:p w14:paraId="7E8ED3A4" w14:textId="77777777" w:rsidR="002B0176" w:rsidRDefault="002B0176" w:rsidP="002B0176">
      <w:pPr>
        <w:rPr>
          <w:rFonts w:cstheme="minorHAnsi"/>
        </w:rPr>
      </w:pPr>
      <w:r>
        <w:rPr>
          <w:rFonts w:cstheme="minorHAnsi"/>
        </w:rPr>
        <w:t>Clients</w:t>
      </w:r>
      <w:r w:rsidRPr="000F2105">
        <w:rPr>
          <w:rFonts w:cstheme="minorHAnsi"/>
        </w:rPr>
        <w:t xml:space="preserve"> and staff should be reminded not to share cups, dishes and cutlery and ensure they are thoroughly washed with soap and hot water after use, or preferably, washed in a dishwasher.</w:t>
      </w:r>
    </w:p>
    <w:p w14:paraId="485A2EB8" w14:textId="77777777" w:rsidR="002B0176" w:rsidRPr="000F2105" w:rsidRDefault="002B0176" w:rsidP="002B0176">
      <w:pPr>
        <w:rPr>
          <w:rFonts w:cstheme="minorHAnsi"/>
        </w:rPr>
      </w:pPr>
    </w:p>
    <w:p w14:paraId="46BF114D" w14:textId="77777777" w:rsidR="002B0176" w:rsidRDefault="002B0176" w:rsidP="002B0176">
      <w:pPr>
        <w:rPr>
          <w:rFonts w:cstheme="minorHAnsi"/>
        </w:rPr>
      </w:pPr>
      <w:r w:rsidRPr="000F2105">
        <w:rPr>
          <w:rFonts w:cstheme="minorHAnsi"/>
        </w:rPr>
        <w:t>Where dishwashers are supplied, these are to be used in preference to hand washing dishes.  Dishwashers should be set on the hotter water temperature setting where a choice is available.</w:t>
      </w:r>
    </w:p>
    <w:p w14:paraId="2B078340" w14:textId="77777777" w:rsidR="002B0176" w:rsidRPr="000F2105" w:rsidRDefault="002B0176" w:rsidP="002B0176">
      <w:pPr>
        <w:rPr>
          <w:rFonts w:cstheme="minorHAnsi"/>
        </w:rPr>
      </w:pPr>
    </w:p>
    <w:p w14:paraId="5A4304A4" w14:textId="77777777" w:rsidR="002B0176" w:rsidRDefault="002B0176" w:rsidP="002B0176">
      <w:pPr>
        <w:rPr>
          <w:rFonts w:cstheme="minorHAnsi"/>
        </w:rPr>
      </w:pPr>
      <w:r w:rsidRPr="000F2105">
        <w:rPr>
          <w:rFonts w:cstheme="minorHAnsi"/>
        </w:rPr>
        <w:t>Antibacterial liquid soap is to be provided in kitchens for hand washing before and after food preparation.</w:t>
      </w:r>
    </w:p>
    <w:p w14:paraId="5815F1FA" w14:textId="77777777" w:rsidR="002B0176" w:rsidRPr="000F2105" w:rsidRDefault="002B0176" w:rsidP="002B0176">
      <w:pPr>
        <w:rPr>
          <w:rFonts w:cstheme="minorHAnsi"/>
        </w:rPr>
      </w:pPr>
    </w:p>
    <w:p w14:paraId="5CF0DAF6" w14:textId="77777777" w:rsidR="002B0176" w:rsidRDefault="002B0176" w:rsidP="002B0176">
      <w:pPr>
        <w:rPr>
          <w:rFonts w:cstheme="minorHAnsi"/>
        </w:rPr>
      </w:pPr>
      <w:r w:rsidRPr="000F2105">
        <w:rPr>
          <w:rFonts w:cstheme="minorHAnsi"/>
        </w:rPr>
        <w:t>All magazines/papers are to be removed from reception/waiting areas and from common areas such as kitchens, common rooms and breakout areas</w:t>
      </w:r>
      <w:r>
        <w:rPr>
          <w:rFonts w:cstheme="minorHAnsi"/>
        </w:rPr>
        <w:t>.</w:t>
      </w:r>
    </w:p>
    <w:p w14:paraId="1F0CF2B9" w14:textId="77777777" w:rsidR="002B0176" w:rsidRDefault="002B0176" w:rsidP="00A557C3">
      <w:pPr>
        <w:pStyle w:val="Heading2"/>
        <w:numPr>
          <w:ilvl w:val="0"/>
          <w:numId w:val="0"/>
        </w:numPr>
        <w:ind w:left="426" w:hanging="426"/>
      </w:pPr>
    </w:p>
    <w:p w14:paraId="4EC87780" w14:textId="51EF126C" w:rsidR="002B0176" w:rsidRPr="0015447E" w:rsidRDefault="002B0176" w:rsidP="00A557C3">
      <w:pPr>
        <w:pStyle w:val="Heading2"/>
      </w:pPr>
      <w:bookmarkStart w:id="12" w:name="_Toc35364021"/>
      <w:r w:rsidRPr="0015447E">
        <w:t>Bathroom hygiene</w:t>
      </w:r>
      <w:bookmarkEnd w:id="12"/>
    </w:p>
    <w:p w14:paraId="7B9D5099" w14:textId="77777777" w:rsidR="002B0176" w:rsidRPr="00106834" w:rsidRDefault="002B0176" w:rsidP="002B0176"/>
    <w:p w14:paraId="5D29FB63" w14:textId="77777777" w:rsidR="002B0176" w:rsidRDefault="002B0176" w:rsidP="002B0176">
      <w:pPr>
        <w:rPr>
          <w:rFonts w:cstheme="minorHAnsi"/>
        </w:rPr>
      </w:pPr>
      <w:r w:rsidRPr="000F2105">
        <w:rPr>
          <w:rFonts w:cstheme="minorHAnsi"/>
        </w:rPr>
        <w:t xml:space="preserve">Hot air hand-driers </w:t>
      </w:r>
      <w:r>
        <w:rPr>
          <w:rFonts w:cstheme="minorHAnsi"/>
        </w:rPr>
        <w:t>will</w:t>
      </w:r>
      <w:r w:rsidRPr="000F2105">
        <w:rPr>
          <w:rFonts w:cstheme="minorHAnsi"/>
        </w:rPr>
        <w:t xml:space="preserve"> be removed from use and replaced with disposable paper towels in a suitable dispenser.  The cleaning or supplies contract should provide for an adequate supply of paper towels at all times.</w:t>
      </w:r>
    </w:p>
    <w:p w14:paraId="2E9DDDE8" w14:textId="6547946B" w:rsidR="00A557C3" w:rsidRDefault="00A557C3">
      <w:pPr>
        <w:spacing w:after="160" w:line="259" w:lineRule="auto"/>
        <w:rPr>
          <w:rFonts w:asciiTheme="majorHAnsi" w:eastAsiaTheme="majorEastAsia" w:hAnsiTheme="majorHAnsi" w:cstheme="majorBidi"/>
          <w:color w:val="2F5496" w:themeColor="accent1" w:themeShade="BF"/>
          <w:sz w:val="26"/>
          <w:szCs w:val="26"/>
        </w:rPr>
      </w:pPr>
      <w:r>
        <w:br w:type="page"/>
      </w:r>
    </w:p>
    <w:p w14:paraId="7956D80E" w14:textId="437FE52A" w:rsidR="002B0176" w:rsidRPr="0015447E" w:rsidRDefault="002B0176" w:rsidP="00A557C3">
      <w:pPr>
        <w:pStyle w:val="Heading2"/>
      </w:pPr>
      <w:bookmarkStart w:id="13" w:name="_Toc35364022"/>
      <w:r w:rsidRPr="0015447E">
        <w:lastRenderedPageBreak/>
        <w:t>Personal Protective Equipment (PPE)</w:t>
      </w:r>
      <w:bookmarkEnd w:id="13"/>
    </w:p>
    <w:p w14:paraId="13AB9BEE" w14:textId="77777777" w:rsidR="002B0176" w:rsidRPr="00106834" w:rsidRDefault="002B0176" w:rsidP="002B0176"/>
    <w:p w14:paraId="3989C344" w14:textId="77777777" w:rsidR="002B0176" w:rsidRDefault="002B0176" w:rsidP="002B0176">
      <w:pPr>
        <w:rPr>
          <w:rFonts w:cstheme="minorHAnsi"/>
        </w:rPr>
      </w:pPr>
      <w:r w:rsidRPr="000F2105">
        <w:rPr>
          <w:rFonts w:cstheme="minorHAnsi"/>
        </w:rPr>
        <w:t>PPE will also require a management system including recording, maintaining, training disposing, and in some cases fitting and testing equipment.  Consideration should also be given to who will use PPE such as the nature of their work tasks, familiarity with infection control, and social distancing principles and procedures.</w:t>
      </w:r>
    </w:p>
    <w:p w14:paraId="7514DE51" w14:textId="77777777" w:rsidR="002B0176" w:rsidRPr="000F2105" w:rsidRDefault="002B0176" w:rsidP="002B0176">
      <w:pPr>
        <w:rPr>
          <w:rFonts w:cstheme="minorHAnsi"/>
        </w:rPr>
      </w:pPr>
    </w:p>
    <w:p w14:paraId="3CA1C8BB" w14:textId="35145B02" w:rsidR="002B0176" w:rsidRPr="00106834" w:rsidRDefault="002B0176" w:rsidP="00A557C3">
      <w:pPr>
        <w:pStyle w:val="Heading2"/>
      </w:pPr>
      <w:bookmarkStart w:id="14" w:name="_Toc35364023"/>
      <w:r w:rsidRPr="007B21F6">
        <w:t>Communication</w:t>
      </w:r>
      <w:bookmarkEnd w:id="14"/>
    </w:p>
    <w:p w14:paraId="259E78CA" w14:textId="77777777" w:rsidR="002B0176" w:rsidRPr="007B21F6" w:rsidRDefault="002B0176" w:rsidP="002B0176">
      <w:pPr>
        <w:pStyle w:val="ListParagraph"/>
        <w:ind w:left="360"/>
        <w:rPr>
          <w:rFonts w:cstheme="minorHAnsi"/>
          <w:b/>
        </w:rPr>
      </w:pPr>
    </w:p>
    <w:p w14:paraId="4B8CA277" w14:textId="77777777" w:rsidR="002B0176" w:rsidRPr="000E6B14" w:rsidRDefault="002B0176" w:rsidP="002B0176">
      <w:pPr>
        <w:pStyle w:val="BodyText"/>
        <w:rPr>
          <w:rFonts w:asciiTheme="minorHAnsi" w:hAnsiTheme="minorHAnsi" w:cstheme="minorHAnsi"/>
          <w:sz w:val="24"/>
          <w:szCs w:val="24"/>
        </w:rPr>
      </w:pPr>
      <w:r w:rsidRPr="000E6B14">
        <w:rPr>
          <w:rFonts w:asciiTheme="minorHAnsi" w:hAnsiTheme="minorHAnsi" w:cstheme="minorHAnsi"/>
          <w:sz w:val="24"/>
          <w:szCs w:val="24"/>
        </w:rPr>
        <w:t xml:space="preserve">Communicate hand and personal hygiene information to staff, and visitors: </w:t>
      </w:r>
    </w:p>
    <w:p w14:paraId="6D419B33" w14:textId="77777777" w:rsidR="002B0176" w:rsidRPr="000E6B14" w:rsidRDefault="002B0176" w:rsidP="002B0176">
      <w:pPr>
        <w:pStyle w:val="ListBullet"/>
        <w:tabs>
          <w:tab w:val="clear" w:pos="1260"/>
          <w:tab w:val="num" w:pos="525"/>
        </w:tabs>
        <w:spacing w:before="0" w:line="240" w:lineRule="auto"/>
        <w:ind w:left="525" w:right="0"/>
        <w:rPr>
          <w:rFonts w:asciiTheme="minorHAnsi" w:hAnsiTheme="minorHAnsi" w:cstheme="minorHAnsi"/>
          <w:sz w:val="24"/>
          <w:szCs w:val="24"/>
        </w:rPr>
      </w:pPr>
      <w:r w:rsidRPr="000E6B14">
        <w:rPr>
          <w:rFonts w:asciiTheme="minorHAnsi" w:hAnsiTheme="minorHAnsi" w:cstheme="minorHAnsi"/>
          <w:sz w:val="24"/>
          <w:szCs w:val="24"/>
        </w:rPr>
        <w:t>Hygiene notices should be posted in all workplace entrances, washrooms, hand washing stations and public areas</w:t>
      </w:r>
      <w:r>
        <w:rPr>
          <w:rFonts w:asciiTheme="minorHAnsi" w:hAnsiTheme="minorHAnsi" w:cstheme="minorHAnsi"/>
          <w:sz w:val="24"/>
          <w:szCs w:val="24"/>
        </w:rPr>
        <w:t>, refer Appendix 2</w:t>
      </w:r>
    </w:p>
    <w:p w14:paraId="08EBE9EB" w14:textId="77777777" w:rsidR="002B0176" w:rsidRPr="000E6B14" w:rsidRDefault="002B0176" w:rsidP="002B0176">
      <w:pPr>
        <w:pStyle w:val="ListBullet"/>
        <w:tabs>
          <w:tab w:val="clear" w:pos="1260"/>
          <w:tab w:val="num" w:pos="525"/>
        </w:tabs>
        <w:spacing w:before="0" w:line="240" w:lineRule="auto"/>
        <w:ind w:left="525" w:right="0"/>
        <w:rPr>
          <w:rFonts w:asciiTheme="minorHAnsi" w:hAnsiTheme="minorHAnsi" w:cstheme="minorHAnsi"/>
          <w:sz w:val="24"/>
          <w:szCs w:val="24"/>
        </w:rPr>
      </w:pPr>
      <w:r w:rsidRPr="000E6B14">
        <w:rPr>
          <w:rFonts w:asciiTheme="minorHAnsi" w:hAnsiTheme="minorHAnsi" w:cstheme="minorHAnsi"/>
          <w:sz w:val="24"/>
          <w:szCs w:val="24"/>
        </w:rPr>
        <w:t xml:space="preserve">Use brochures, newsletters, global emails, notice boards, and information included with payslips, informing staff and </w:t>
      </w:r>
      <w:r>
        <w:rPr>
          <w:rFonts w:asciiTheme="minorHAnsi" w:hAnsiTheme="minorHAnsi" w:cstheme="minorHAnsi"/>
          <w:sz w:val="24"/>
          <w:szCs w:val="24"/>
        </w:rPr>
        <w:t>visitors</w:t>
      </w:r>
      <w:r w:rsidRPr="000E6B14">
        <w:rPr>
          <w:rFonts w:asciiTheme="minorHAnsi" w:hAnsiTheme="minorHAnsi" w:cstheme="minorHAnsi"/>
          <w:sz w:val="24"/>
          <w:szCs w:val="24"/>
        </w:rPr>
        <w:t xml:space="preserve"> of the importance of hand hygiene and workplace cleaning at all times, especially during a pandemic</w:t>
      </w:r>
      <w:r>
        <w:rPr>
          <w:rFonts w:asciiTheme="minorHAnsi" w:hAnsiTheme="minorHAnsi" w:cstheme="minorHAnsi"/>
          <w:sz w:val="24"/>
          <w:szCs w:val="24"/>
        </w:rPr>
        <w:t xml:space="preserve"> refer Appendix 3 for the viral infection notification form</w:t>
      </w:r>
    </w:p>
    <w:p w14:paraId="5D798F8C" w14:textId="77777777" w:rsidR="002B0176" w:rsidRDefault="002B0176" w:rsidP="002B0176">
      <w:pPr>
        <w:pStyle w:val="ListBullet"/>
        <w:tabs>
          <w:tab w:val="clear" w:pos="1260"/>
          <w:tab w:val="num" w:pos="525"/>
        </w:tabs>
        <w:spacing w:before="0" w:line="240" w:lineRule="auto"/>
        <w:ind w:left="525" w:right="0"/>
        <w:rPr>
          <w:rFonts w:asciiTheme="minorHAnsi" w:hAnsiTheme="minorHAnsi" w:cstheme="minorHAnsi"/>
          <w:sz w:val="24"/>
          <w:szCs w:val="24"/>
        </w:rPr>
      </w:pPr>
      <w:r w:rsidRPr="000E6B14">
        <w:rPr>
          <w:rFonts w:asciiTheme="minorHAnsi" w:hAnsiTheme="minorHAnsi" w:cstheme="minorHAnsi"/>
          <w:sz w:val="24"/>
          <w:szCs w:val="24"/>
        </w:rPr>
        <w:t>Build strong communication links with key contacts, relevant agencies and community support networks, staff</w:t>
      </w:r>
      <w:r>
        <w:rPr>
          <w:rFonts w:asciiTheme="minorHAnsi" w:hAnsiTheme="minorHAnsi" w:cstheme="minorHAnsi"/>
          <w:sz w:val="24"/>
          <w:szCs w:val="24"/>
        </w:rPr>
        <w:t>, visitors and clients.</w:t>
      </w:r>
    </w:p>
    <w:p w14:paraId="1B84CA06" w14:textId="77777777" w:rsidR="002B0176" w:rsidRPr="000E6B14" w:rsidRDefault="002B0176" w:rsidP="002B0176">
      <w:pPr>
        <w:pStyle w:val="ListBullet"/>
        <w:numPr>
          <w:ilvl w:val="0"/>
          <w:numId w:val="0"/>
        </w:numPr>
        <w:spacing w:before="0" w:line="240" w:lineRule="auto"/>
        <w:ind w:left="525" w:right="0"/>
        <w:rPr>
          <w:rFonts w:asciiTheme="minorHAnsi" w:hAnsiTheme="minorHAnsi" w:cstheme="minorHAnsi"/>
          <w:sz w:val="24"/>
          <w:szCs w:val="24"/>
        </w:rPr>
      </w:pPr>
      <w:r w:rsidRPr="000E6B14">
        <w:rPr>
          <w:rFonts w:asciiTheme="minorHAnsi" w:hAnsiTheme="minorHAnsi" w:cstheme="minorHAnsi"/>
          <w:sz w:val="24"/>
          <w:szCs w:val="24"/>
        </w:rPr>
        <w:t xml:space="preserve"> </w:t>
      </w:r>
    </w:p>
    <w:p w14:paraId="50470BB0" w14:textId="7CC0B4C5" w:rsidR="002B0176" w:rsidRDefault="002B0176" w:rsidP="00A557C3">
      <w:pPr>
        <w:pStyle w:val="Heading2"/>
        <w:rPr>
          <w:rFonts w:eastAsiaTheme="minorHAnsi"/>
        </w:rPr>
      </w:pPr>
      <w:bookmarkStart w:id="15" w:name="_Toc35364024"/>
      <w:r w:rsidRPr="00B60BC0">
        <w:rPr>
          <w:rFonts w:eastAsiaTheme="minorHAnsi"/>
        </w:rPr>
        <w:t>Restrict</w:t>
      </w:r>
      <w:r>
        <w:rPr>
          <w:rFonts w:eastAsiaTheme="minorHAnsi"/>
        </w:rPr>
        <w:t>ing</w:t>
      </w:r>
      <w:r w:rsidRPr="00B60BC0">
        <w:rPr>
          <w:rFonts w:eastAsiaTheme="minorHAnsi"/>
        </w:rPr>
        <w:t xml:space="preserve"> workplace entry of people with </w:t>
      </w:r>
      <w:r>
        <w:rPr>
          <w:rFonts w:eastAsiaTheme="minorHAnsi"/>
        </w:rPr>
        <w:t>virus</w:t>
      </w:r>
      <w:r w:rsidRPr="00B60BC0">
        <w:rPr>
          <w:rFonts w:eastAsiaTheme="minorHAnsi"/>
        </w:rPr>
        <w:t xml:space="preserve"> symptoms</w:t>
      </w:r>
      <w:bookmarkEnd w:id="15"/>
    </w:p>
    <w:p w14:paraId="07E3ECB2" w14:textId="77777777" w:rsidR="00A728D0" w:rsidRPr="00A728D0" w:rsidRDefault="00A728D0" w:rsidP="00A728D0"/>
    <w:p w14:paraId="50985207" w14:textId="77777777" w:rsidR="002B0176" w:rsidRPr="00B60BC0" w:rsidRDefault="002B0176" w:rsidP="008212E4">
      <w:pPr>
        <w:pStyle w:val="ListBullet"/>
        <w:numPr>
          <w:ilvl w:val="0"/>
          <w:numId w:val="0"/>
        </w:numPr>
        <w:ind w:left="207"/>
        <w:rPr>
          <w:rFonts w:asciiTheme="minorHAnsi" w:hAnsiTheme="minorHAnsi" w:cstheme="minorHAnsi"/>
          <w:sz w:val="24"/>
          <w:szCs w:val="24"/>
          <w:lang w:val="en-US"/>
        </w:rPr>
      </w:pPr>
      <w:r w:rsidRPr="00B60BC0">
        <w:rPr>
          <w:rFonts w:asciiTheme="minorHAnsi" w:hAnsiTheme="minorHAnsi" w:cstheme="minorHAnsi"/>
          <w:sz w:val="24"/>
          <w:szCs w:val="24"/>
          <w:lang w:val="en-US"/>
        </w:rPr>
        <w:t xml:space="preserve">On declaration of Code Red, notices </w:t>
      </w:r>
      <w:r>
        <w:rPr>
          <w:rFonts w:asciiTheme="minorHAnsi" w:hAnsiTheme="minorHAnsi" w:cstheme="minorHAnsi"/>
          <w:sz w:val="24"/>
          <w:szCs w:val="24"/>
          <w:lang w:val="en-US"/>
        </w:rPr>
        <w:t xml:space="preserve">will be put up </w:t>
      </w:r>
      <w:r w:rsidRPr="00B60BC0">
        <w:rPr>
          <w:rFonts w:asciiTheme="minorHAnsi" w:hAnsiTheme="minorHAnsi" w:cstheme="minorHAnsi"/>
          <w:sz w:val="24"/>
          <w:szCs w:val="24"/>
          <w:lang w:val="en-US"/>
        </w:rPr>
        <w:t xml:space="preserve">at all entry points, advising people not to enter if they have </w:t>
      </w:r>
      <w:r>
        <w:rPr>
          <w:rFonts w:asciiTheme="minorHAnsi" w:hAnsiTheme="minorHAnsi" w:cstheme="minorHAnsi"/>
          <w:sz w:val="24"/>
          <w:szCs w:val="24"/>
          <w:lang w:val="en-US"/>
        </w:rPr>
        <w:t>virus</w:t>
      </w:r>
      <w:r w:rsidRPr="00B60BC0">
        <w:rPr>
          <w:rFonts w:asciiTheme="minorHAnsi" w:hAnsiTheme="minorHAnsi" w:cstheme="minorHAnsi"/>
          <w:sz w:val="24"/>
          <w:szCs w:val="24"/>
          <w:lang w:val="en-US"/>
        </w:rPr>
        <w:t xml:space="preserve"> symptoms</w:t>
      </w:r>
      <w:r>
        <w:rPr>
          <w:rFonts w:asciiTheme="minorHAnsi" w:hAnsiTheme="minorHAnsi" w:cstheme="minorHAnsi"/>
          <w:sz w:val="24"/>
          <w:szCs w:val="24"/>
          <w:lang w:val="en-US"/>
        </w:rPr>
        <w:t>, refer Appendix 4</w:t>
      </w:r>
    </w:p>
    <w:p w14:paraId="7E8FB061" w14:textId="026F23E5" w:rsidR="002B0176" w:rsidRPr="00B60BC0" w:rsidRDefault="002B0176" w:rsidP="002B0176">
      <w:pPr>
        <w:pStyle w:val="ListBullet"/>
        <w:ind w:left="567"/>
        <w:rPr>
          <w:rFonts w:asciiTheme="minorHAnsi" w:hAnsiTheme="minorHAnsi" w:cstheme="minorHAnsi"/>
          <w:sz w:val="24"/>
          <w:szCs w:val="24"/>
          <w:lang w:val="en-US"/>
        </w:rPr>
      </w:pPr>
      <w:r>
        <w:rPr>
          <w:rFonts w:asciiTheme="minorHAnsi" w:hAnsiTheme="minorHAnsi" w:cstheme="minorHAnsi"/>
          <w:sz w:val="24"/>
          <w:szCs w:val="24"/>
          <w:lang w:val="en-US"/>
        </w:rPr>
        <w:t xml:space="preserve">Staff </w:t>
      </w:r>
      <w:r w:rsidRPr="00B60BC0">
        <w:rPr>
          <w:rFonts w:asciiTheme="minorHAnsi" w:hAnsiTheme="minorHAnsi" w:cstheme="minorHAnsi"/>
          <w:sz w:val="24"/>
          <w:szCs w:val="24"/>
          <w:lang w:val="en-US"/>
        </w:rPr>
        <w:t>who are unwell should remain at home</w:t>
      </w:r>
      <w:r>
        <w:rPr>
          <w:rFonts w:asciiTheme="minorHAnsi" w:hAnsiTheme="minorHAnsi" w:cstheme="minorHAnsi"/>
          <w:sz w:val="24"/>
          <w:szCs w:val="24"/>
          <w:lang w:val="en-US"/>
        </w:rPr>
        <w:t xml:space="preserve">. </w:t>
      </w:r>
      <w:r w:rsidR="00A728D0">
        <w:rPr>
          <w:rFonts w:asciiTheme="minorHAnsi" w:hAnsiTheme="minorHAnsi" w:cstheme="minorHAnsi"/>
          <w:sz w:val="24"/>
          <w:szCs w:val="24"/>
          <w:lang w:val="en-US"/>
        </w:rPr>
        <w:t>During the</w:t>
      </w:r>
      <w:r>
        <w:rPr>
          <w:rFonts w:asciiTheme="minorHAnsi" w:hAnsiTheme="minorHAnsi" w:cstheme="minorHAnsi"/>
          <w:sz w:val="24"/>
          <w:szCs w:val="24"/>
          <w:lang w:val="en-US"/>
        </w:rPr>
        <w:t xml:space="preserve"> period of isolation staff will take paid sick leave but if this leave has run out, staff will be paid at the CEO’S discretion</w:t>
      </w:r>
    </w:p>
    <w:p w14:paraId="696E7145" w14:textId="1280F82C" w:rsidR="002B0176" w:rsidRPr="00B60BC0" w:rsidRDefault="002B0176" w:rsidP="002B0176">
      <w:pPr>
        <w:pStyle w:val="ListBullet"/>
        <w:ind w:left="567"/>
        <w:rPr>
          <w:rFonts w:asciiTheme="minorHAnsi" w:hAnsiTheme="minorHAnsi" w:cstheme="minorHAnsi"/>
          <w:sz w:val="24"/>
          <w:szCs w:val="24"/>
          <w:lang w:val="en-US"/>
        </w:rPr>
      </w:pPr>
      <w:r>
        <w:rPr>
          <w:rFonts w:asciiTheme="minorHAnsi" w:hAnsiTheme="minorHAnsi" w:cstheme="minorHAnsi"/>
          <w:sz w:val="24"/>
          <w:szCs w:val="24"/>
        </w:rPr>
        <w:t xml:space="preserve">[COMPANY NAME] </w:t>
      </w:r>
      <w:r w:rsidRPr="00B60BC0">
        <w:rPr>
          <w:rFonts w:asciiTheme="minorHAnsi" w:hAnsiTheme="minorHAnsi" w:cstheme="minorHAnsi"/>
          <w:sz w:val="24"/>
          <w:szCs w:val="24"/>
        </w:rPr>
        <w:t xml:space="preserve">may provide </w:t>
      </w:r>
      <w:r>
        <w:rPr>
          <w:rFonts w:asciiTheme="minorHAnsi" w:hAnsiTheme="minorHAnsi" w:cstheme="minorHAnsi"/>
          <w:sz w:val="24"/>
          <w:szCs w:val="24"/>
        </w:rPr>
        <w:t>clients and visitors</w:t>
      </w:r>
      <w:r w:rsidRPr="00B60BC0">
        <w:rPr>
          <w:rFonts w:asciiTheme="minorHAnsi" w:hAnsiTheme="minorHAnsi" w:cstheme="minorHAnsi"/>
          <w:sz w:val="24"/>
          <w:szCs w:val="24"/>
        </w:rPr>
        <w:t xml:space="preserve"> with information about how to stay well during a pandemic, such as the </w:t>
      </w:r>
      <w:r w:rsidR="0015447E" w:rsidRPr="0015447E">
        <w:rPr>
          <w:rFonts w:asciiTheme="minorHAnsi" w:hAnsiTheme="minorHAnsi" w:cstheme="minorHAnsi"/>
          <w:sz w:val="24"/>
          <w:szCs w:val="24"/>
        </w:rPr>
        <w:t>13</w:t>
      </w:r>
      <w:r w:rsidR="0015447E" w:rsidRPr="00A557C3">
        <w:rPr>
          <w:rFonts w:asciiTheme="minorHAnsi" w:hAnsiTheme="minorHAnsi" w:cstheme="minorHAnsi"/>
          <w:sz w:val="24"/>
          <w:szCs w:val="24"/>
        </w:rPr>
        <w:t xml:space="preserve"> HEALTH</w:t>
      </w:r>
      <w:r w:rsidRPr="00B60BC0">
        <w:rPr>
          <w:rFonts w:asciiTheme="minorHAnsi" w:hAnsiTheme="minorHAnsi" w:cstheme="minorHAnsi"/>
          <w:sz w:val="24"/>
          <w:szCs w:val="24"/>
        </w:rPr>
        <w:t xml:space="preserve"> advice</w:t>
      </w:r>
      <w:r w:rsidRPr="00A557C3">
        <w:rPr>
          <w:rFonts w:asciiTheme="minorHAnsi" w:hAnsiTheme="minorHAnsi" w:cstheme="minorHAnsi"/>
          <w:sz w:val="24"/>
          <w:szCs w:val="24"/>
        </w:rPr>
        <w:t>, refer appendix 4</w:t>
      </w:r>
    </w:p>
    <w:p w14:paraId="4CFC63F8" w14:textId="77777777" w:rsidR="002B0176" w:rsidRPr="00B60BC0" w:rsidRDefault="002B0176" w:rsidP="002B0176">
      <w:pPr>
        <w:pStyle w:val="ListBullet"/>
        <w:ind w:left="567"/>
        <w:rPr>
          <w:rFonts w:asciiTheme="minorHAnsi" w:hAnsiTheme="minorHAnsi" w:cstheme="minorHAnsi"/>
          <w:sz w:val="24"/>
          <w:szCs w:val="24"/>
          <w:lang w:val="en-US"/>
        </w:rPr>
      </w:pPr>
      <w:r>
        <w:rPr>
          <w:rFonts w:asciiTheme="minorHAnsi" w:hAnsiTheme="minorHAnsi" w:cstheme="minorHAnsi"/>
          <w:sz w:val="24"/>
          <w:szCs w:val="24"/>
          <w:lang w:val="en-US"/>
        </w:rPr>
        <w:t>P</w:t>
      </w:r>
      <w:r w:rsidRPr="00B60BC0">
        <w:rPr>
          <w:rFonts w:asciiTheme="minorHAnsi" w:hAnsiTheme="minorHAnsi" w:cstheme="minorHAnsi"/>
          <w:sz w:val="24"/>
          <w:szCs w:val="24"/>
          <w:lang w:val="en-US"/>
        </w:rPr>
        <w:t xml:space="preserve">andemic planning </w:t>
      </w:r>
      <w:r>
        <w:rPr>
          <w:rFonts w:asciiTheme="minorHAnsi" w:hAnsiTheme="minorHAnsi" w:cstheme="minorHAnsi"/>
          <w:sz w:val="24"/>
          <w:szCs w:val="24"/>
          <w:lang w:val="en-US"/>
        </w:rPr>
        <w:t xml:space="preserve">must </w:t>
      </w:r>
      <w:r w:rsidRPr="00B60BC0">
        <w:rPr>
          <w:rFonts w:asciiTheme="minorHAnsi" w:hAnsiTheme="minorHAnsi" w:cstheme="minorHAnsi"/>
          <w:sz w:val="24"/>
          <w:szCs w:val="24"/>
          <w:lang w:val="en-US"/>
        </w:rPr>
        <w:t>ensur</w:t>
      </w:r>
      <w:r>
        <w:rPr>
          <w:rFonts w:asciiTheme="minorHAnsi" w:hAnsiTheme="minorHAnsi" w:cstheme="minorHAnsi"/>
          <w:sz w:val="24"/>
          <w:szCs w:val="24"/>
          <w:lang w:val="en-US"/>
        </w:rPr>
        <w:t>e</w:t>
      </w:r>
      <w:r w:rsidRPr="00B60BC0">
        <w:rPr>
          <w:rFonts w:asciiTheme="minorHAnsi" w:hAnsiTheme="minorHAnsi" w:cstheme="minorHAnsi"/>
          <w:sz w:val="24"/>
          <w:szCs w:val="24"/>
          <w:lang w:val="en-US"/>
        </w:rPr>
        <w:t xml:space="preserve"> that ill </w:t>
      </w:r>
      <w:r>
        <w:rPr>
          <w:rFonts w:asciiTheme="minorHAnsi" w:hAnsiTheme="minorHAnsi" w:cstheme="minorHAnsi"/>
          <w:sz w:val="24"/>
          <w:szCs w:val="24"/>
          <w:lang w:val="en-US"/>
        </w:rPr>
        <w:t>staff</w:t>
      </w:r>
      <w:r w:rsidRPr="00B60BC0">
        <w:rPr>
          <w:rFonts w:asciiTheme="minorHAnsi" w:hAnsiTheme="minorHAnsi" w:cstheme="minorHAnsi"/>
          <w:sz w:val="24"/>
          <w:szCs w:val="24"/>
          <w:lang w:val="en-US"/>
        </w:rPr>
        <w:t xml:space="preserve"> have completed any required quarantine period and</w:t>
      </w:r>
      <w:r w:rsidRPr="00B60BC0">
        <w:rPr>
          <w:rFonts w:asciiTheme="minorHAnsi" w:hAnsiTheme="minorHAnsi" w:cstheme="minorHAnsi"/>
          <w:i/>
          <w:sz w:val="24"/>
          <w:szCs w:val="24"/>
          <w:lang w:val="en-US"/>
        </w:rPr>
        <w:t xml:space="preserve"> are healthy</w:t>
      </w:r>
      <w:r w:rsidRPr="00B60BC0">
        <w:rPr>
          <w:rFonts w:asciiTheme="minorHAnsi" w:hAnsiTheme="minorHAnsi" w:cstheme="minorHAnsi"/>
          <w:sz w:val="24"/>
          <w:szCs w:val="24"/>
          <w:lang w:val="en-US"/>
        </w:rPr>
        <w:t xml:space="preserve"> before allowing them to return</w:t>
      </w:r>
    </w:p>
    <w:p w14:paraId="0993FD42" w14:textId="77777777" w:rsidR="002B0176" w:rsidRPr="0087316B" w:rsidRDefault="002B0176" w:rsidP="002B0176">
      <w:pPr>
        <w:pStyle w:val="ListBullet"/>
        <w:ind w:left="567"/>
        <w:rPr>
          <w:rFonts w:asciiTheme="minorHAnsi" w:hAnsiTheme="minorHAnsi" w:cstheme="minorHAnsi"/>
          <w:sz w:val="24"/>
          <w:szCs w:val="24"/>
          <w:lang w:val="en-US"/>
        </w:rPr>
      </w:pPr>
      <w:r>
        <w:rPr>
          <w:rFonts w:asciiTheme="minorHAnsi" w:hAnsiTheme="minorHAnsi" w:cstheme="minorHAnsi"/>
          <w:sz w:val="24"/>
          <w:szCs w:val="24"/>
          <w:lang w:val="en-US"/>
        </w:rPr>
        <w:t>S</w:t>
      </w:r>
      <w:r w:rsidRPr="00B60BC0">
        <w:rPr>
          <w:rFonts w:asciiTheme="minorHAnsi" w:hAnsiTheme="minorHAnsi" w:cstheme="minorHAnsi"/>
          <w:sz w:val="24"/>
          <w:szCs w:val="24"/>
          <w:lang w:val="en-US"/>
        </w:rPr>
        <w:t xml:space="preserve">taff who have recovered from the pandemic </w:t>
      </w:r>
      <w:r>
        <w:rPr>
          <w:rFonts w:asciiTheme="minorHAnsi" w:hAnsiTheme="minorHAnsi" w:cstheme="minorHAnsi"/>
          <w:sz w:val="24"/>
          <w:szCs w:val="24"/>
          <w:lang w:val="en-US"/>
        </w:rPr>
        <w:t>virus</w:t>
      </w:r>
      <w:r w:rsidRPr="00B60BC0">
        <w:rPr>
          <w:rFonts w:asciiTheme="minorHAnsi" w:hAnsiTheme="minorHAnsi" w:cstheme="minorHAnsi"/>
          <w:sz w:val="24"/>
          <w:szCs w:val="24"/>
          <w:lang w:val="en-US"/>
        </w:rPr>
        <w:t xml:space="preserve"> are unlikely to be re-infected (they will have natural immunity) an</w:t>
      </w:r>
      <w:r>
        <w:rPr>
          <w:rFonts w:asciiTheme="minorHAnsi" w:hAnsiTheme="minorHAnsi" w:cstheme="minorHAnsi"/>
          <w:sz w:val="24"/>
          <w:szCs w:val="24"/>
          <w:lang w:val="en-US"/>
        </w:rPr>
        <w:t>d will</w:t>
      </w:r>
      <w:r w:rsidRPr="00B60BC0">
        <w:rPr>
          <w:rFonts w:asciiTheme="minorHAnsi" w:hAnsiTheme="minorHAnsi" w:cstheme="minorHAnsi"/>
          <w:sz w:val="24"/>
          <w:szCs w:val="24"/>
          <w:lang w:val="en-US"/>
        </w:rPr>
        <w:t xml:space="preserve"> be encouraged to return as soon as they are well and </w:t>
      </w:r>
      <w:r>
        <w:rPr>
          <w:rFonts w:asciiTheme="minorHAnsi" w:hAnsiTheme="minorHAnsi" w:cstheme="minorHAnsi"/>
          <w:sz w:val="24"/>
          <w:szCs w:val="24"/>
          <w:lang w:val="en-US"/>
        </w:rPr>
        <w:t>if [COMPANY NAME]</w:t>
      </w:r>
      <w:r w:rsidRPr="00B60BC0">
        <w:rPr>
          <w:rFonts w:asciiTheme="minorHAnsi" w:hAnsiTheme="minorHAnsi" w:cstheme="minorHAnsi"/>
          <w:sz w:val="24"/>
          <w:szCs w:val="24"/>
          <w:lang w:val="en-US"/>
        </w:rPr>
        <w:t xml:space="preserve"> has re-opened to them.</w:t>
      </w:r>
    </w:p>
    <w:p w14:paraId="0D67907E" w14:textId="1571131D" w:rsidR="002B0176" w:rsidRDefault="002B0176" w:rsidP="002B0176">
      <w:pPr>
        <w:pStyle w:val="ListBullet"/>
        <w:numPr>
          <w:ilvl w:val="0"/>
          <w:numId w:val="0"/>
        </w:numPr>
        <w:rPr>
          <w:rFonts w:asciiTheme="minorHAnsi" w:eastAsiaTheme="minorHAnsi" w:hAnsiTheme="minorHAnsi" w:cstheme="minorHAnsi"/>
          <w:b/>
          <w:color w:val="002639"/>
          <w:sz w:val="24"/>
          <w:szCs w:val="24"/>
          <w:lang w:eastAsia="en-US"/>
        </w:rPr>
      </w:pPr>
    </w:p>
    <w:p w14:paraId="2DF6F09D" w14:textId="75798FE6" w:rsidR="001740A4" w:rsidRDefault="001740A4" w:rsidP="002B0176">
      <w:pPr>
        <w:pStyle w:val="ListBullet"/>
        <w:numPr>
          <w:ilvl w:val="0"/>
          <w:numId w:val="0"/>
        </w:numPr>
        <w:rPr>
          <w:rFonts w:asciiTheme="minorHAnsi" w:eastAsiaTheme="minorHAnsi" w:hAnsiTheme="minorHAnsi" w:cstheme="minorHAnsi"/>
          <w:b/>
          <w:color w:val="002639"/>
          <w:sz w:val="24"/>
          <w:szCs w:val="24"/>
          <w:lang w:eastAsia="en-US"/>
        </w:rPr>
      </w:pPr>
    </w:p>
    <w:p w14:paraId="539254BA" w14:textId="77777777" w:rsidR="001740A4" w:rsidRDefault="001740A4" w:rsidP="002B0176">
      <w:pPr>
        <w:pStyle w:val="ListBullet"/>
        <w:numPr>
          <w:ilvl w:val="0"/>
          <w:numId w:val="0"/>
        </w:numPr>
        <w:rPr>
          <w:rFonts w:asciiTheme="minorHAnsi" w:eastAsiaTheme="minorHAnsi" w:hAnsiTheme="minorHAnsi" w:cstheme="minorHAnsi"/>
          <w:b/>
          <w:color w:val="002639"/>
          <w:sz w:val="24"/>
          <w:szCs w:val="24"/>
          <w:lang w:eastAsia="en-US"/>
        </w:rPr>
      </w:pPr>
    </w:p>
    <w:p w14:paraId="591ED823" w14:textId="2D40BD4E" w:rsidR="002B0176" w:rsidRDefault="002B0176" w:rsidP="00A557C3">
      <w:pPr>
        <w:pStyle w:val="Heading2"/>
        <w:rPr>
          <w:rFonts w:eastAsiaTheme="minorHAnsi"/>
        </w:rPr>
      </w:pPr>
      <w:bookmarkStart w:id="16" w:name="_Toc35364025"/>
      <w:r>
        <w:rPr>
          <w:rFonts w:eastAsiaTheme="minorHAnsi"/>
        </w:rPr>
        <w:lastRenderedPageBreak/>
        <w:t>Social distancing</w:t>
      </w:r>
      <w:bookmarkEnd w:id="16"/>
    </w:p>
    <w:p w14:paraId="27AB2517" w14:textId="77777777" w:rsidR="00A728D0" w:rsidRPr="00A728D0" w:rsidRDefault="00A728D0" w:rsidP="00A728D0"/>
    <w:p w14:paraId="0F56908F" w14:textId="4F79E510" w:rsidR="002B0176" w:rsidRDefault="002B0176" w:rsidP="002B0176">
      <w:r w:rsidRPr="00383C76">
        <w:rPr>
          <w:rFonts w:cs="Arial"/>
          <w:szCs w:val="22"/>
        </w:rPr>
        <w:t>Social distancing is a strategy to protect staff</w:t>
      </w:r>
      <w:r>
        <w:rPr>
          <w:rFonts w:cs="Arial"/>
          <w:szCs w:val="22"/>
        </w:rPr>
        <w:t>, visitors</w:t>
      </w:r>
      <w:r w:rsidRPr="00383C76">
        <w:rPr>
          <w:rFonts w:cs="Arial"/>
          <w:szCs w:val="22"/>
        </w:rPr>
        <w:t xml:space="preserve"> and </w:t>
      </w:r>
      <w:r>
        <w:rPr>
          <w:rFonts w:cs="Arial"/>
          <w:szCs w:val="22"/>
        </w:rPr>
        <w:t>clients</w:t>
      </w:r>
      <w:r w:rsidRPr="00383C76">
        <w:rPr>
          <w:rFonts w:cs="Arial"/>
          <w:szCs w:val="22"/>
        </w:rPr>
        <w:t xml:space="preserve"> during a pandemic by minimising their contact with others. Events involving large gatherings should be avoided, whether inside or outside.</w:t>
      </w:r>
      <w:r>
        <w:rPr>
          <w:rFonts w:cs="Arial"/>
          <w:szCs w:val="22"/>
        </w:rPr>
        <w:t xml:space="preserve"> </w:t>
      </w:r>
      <w:r>
        <w:t>Where possible the following should be observed:</w:t>
      </w:r>
    </w:p>
    <w:p w14:paraId="125572AD" w14:textId="77777777" w:rsidR="00A557C3" w:rsidRPr="00256765" w:rsidRDefault="00A557C3" w:rsidP="002B0176">
      <w:pPr>
        <w:rPr>
          <w:rFonts w:cs="Arial"/>
          <w:szCs w:val="22"/>
        </w:rPr>
      </w:pPr>
    </w:p>
    <w:p w14:paraId="06F46943" w14:textId="77777777" w:rsidR="002B0176" w:rsidRPr="00346D3A" w:rsidRDefault="002B0176" w:rsidP="002B0176">
      <w:pPr>
        <w:pStyle w:val="ListBullet"/>
        <w:tabs>
          <w:tab w:val="clear" w:pos="1260"/>
          <w:tab w:val="num" w:pos="525"/>
        </w:tabs>
        <w:spacing w:before="0" w:line="240" w:lineRule="auto"/>
        <w:ind w:left="525" w:right="0"/>
        <w:rPr>
          <w:sz w:val="24"/>
          <w:szCs w:val="24"/>
        </w:rPr>
      </w:pPr>
      <w:r w:rsidRPr="00256765">
        <w:rPr>
          <w:sz w:val="24"/>
          <w:szCs w:val="24"/>
        </w:rPr>
        <w:t>A distance of at least one metre should be maintained between people wherever practical</w:t>
      </w:r>
    </w:p>
    <w:p w14:paraId="6976E25D" w14:textId="77777777" w:rsidR="002B0176" w:rsidRPr="00256765" w:rsidRDefault="002B0176" w:rsidP="002B0176">
      <w:pPr>
        <w:pStyle w:val="ListBullet"/>
        <w:tabs>
          <w:tab w:val="clear" w:pos="1260"/>
          <w:tab w:val="num" w:pos="525"/>
        </w:tabs>
        <w:spacing w:before="0" w:line="240" w:lineRule="auto"/>
        <w:ind w:left="525" w:right="0"/>
        <w:rPr>
          <w:sz w:val="24"/>
          <w:szCs w:val="24"/>
        </w:rPr>
      </w:pPr>
      <w:r>
        <w:rPr>
          <w:sz w:val="24"/>
          <w:szCs w:val="24"/>
        </w:rPr>
        <w:t>A</w:t>
      </w:r>
      <w:r w:rsidRPr="00256765">
        <w:rPr>
          <w:sz w:val="24"/>
          <w:szCs w:val="24"/>
        </w:rPr>
        <w:t>void meeting people face-to-face – use the telephone, video conferencing and the internet to conduct business as much as possible – even when participants are in the same building</w:t>
      </w:r>
    </w:p>
    <w:p w14:paraId="10D6FE60" w14:textId="77777777" w:rsidR="002B0176" w:rsidRPr="00256765" w:rsidRDefault="002B0176" w:rsidP="002B0176">
      <w:pPr>
        <w:pStyle w:val="ListBullet"/>
        <w:tabs>
          <w:tab w:val="clear" w:pos="1260"/>
          <w:tab w:val="num" w:pos="525"/>
        </w:tabs>
        <w:spacing w:before="0" w:line="240" w:lineRule="auto"/>
        <w:ind w:left="525" w:right="0"/>
        <w:rPr>
          <w:sz w:val="24"/>
          <w:szCs w:val="24"/>
        </w:rPr>
      </w:pPr>
      <w:r w:rsidRPr="00256765">
        <w:rPr>
          <w:sz w:val="24"/>
          <w:szCs w:val="24"/>
        </w:rPr>
        <w:t>Avoid any unnecessary travel and cancel or postpone non-essential meetings, gatherings, workshops or training sessions</w:t>
      </w:r>
    </w:p>
    <w:p w14:paraId="22E974A1" w14:textId="77777777" w:rsidR="002B0176" w:rsidRPr="00256765" w:rsidRDefault="002B0176" w:rsidP="002B0176">
      <w:pPr>
        <w:pStyle w:val="ListBullet"/>
        <w:tabs>
          <w:tab w:val="clear" w:pos="1260"/>
          <w:tab w:val="num" w:pos="525"/>
        </w:tabs>
        <w:spacing w:before="0" w:line="240" w:lineRule="auto"/>
        <w:ind w:left="525" w:right="0"/>
        <w:rPr>
          <w:sz w:val="24"/>
          <w:szCs w:val="24"/>
        </w:rPr>
      </w:pPr>
      <w:r w:rsidRPr="00256765">
        <w:rPr>
          <w:sz w:val="24"/>
          <w:szCs w:val="24"/>
        </w:rPr>
        <w:t>Avoid public transport: walk, cycle, drive a car or go early or late to avoid rush hour crowding on public transport</w:t>
      </w:r>
    </w:p>
    <w:p w14:paraId="712C1077" w14:textId="77777777" w:rsidR="002B0176" w:rsidRPr="00256765" w:rsidRDefault="002B0176" w:rsidP="002B0176">
      <w:pPr>
        <w:pStyle w:val="ListBullet"/>
        <w:tabs>
          <w:tab w:val="clear" w:pos="1260"/>
          <w:tab w:val="num" w:pos="525"/>
        </w:tabs>
        <w:spacing w:before="0" w:line="240" w:lineRule="auto"/>
        <w:ind w:left="525" w:right="0"/>
        <w:rPr>
          <w:sz w:val="24"/>
          <w:szCs w:val="24"/>
        </w:rPr>
      </w:pPr>
      <w:r w:rsidRPr="00256765">
        <w:rPr>
          <w:sz w:val="24"/>
          <w:szCs w:val="24"/>
        </w:rPr>
        <w:t xml:space="preserve">Bring lunch and eat away from others (avoid the </w:t>
      </w:r>
      <w:r>
        <w:rPr>
          <w:sz w:val="24"/>
          <w:szCs w:val="24"/>
        </w:rPr>
        <w:t>lunch</w:t>
      </w:r>
      <w:r w:rsidRPr="00256765">
        <w:rPr>
          <w:sz w:val="24"/>
          <w:szCs w:val="24"/>
        </w:rPr>
        <w:t xml:space="preserve">room and crowded cafes). Introduce staggered lunchtimes and morning teas to reduce numbers </w:t>
      </w:r>
      <w:r>
        <w:rPr>
          <w:sz w:val="24"/>
          <w:szCs w:val="24"/>
        </w:rPr>
        <w:t>eating at any one time</w:t>
      </w:r>
      <w:r w:rsidRPr="00256765">
        <w:rPr>
          <w:sz w:val="24"/>
          <w:szCs w:val="24"/>
        </w:rPr>
        <w:t xml:space="preserve"> </w:t>
      </w:r>
    </w:p>
    <w:p w14:paraId="4280861D" w14:textId="77777777" w:rsidR="002B0176" w:rsidRPr="00256765" w:rsidRDefault="002B0176" w:rsidP="002B0176">
      <w:pPr>
        <w:pStyle w:val="ListBullet"/>
        <w:tabs>
          <w:tab w:val="clear" w:pos="1260"/>
          <w:tab w:val="num" w:pos="525"/>
        </w:tabs>
        <w:spacing w:before="0" w:line="240" w:lineRule="auto"/>
        <w:ind w:left="525" w:right="0"/>
        <w:rPr>
          <w:sz w:val="24"/>
          <w:szCs w:val="24"/>
        </w:rPr>
      </w:pPr>
      <w:r w:rsidRPr="00256765">
        <w:rPr>
          <w:sz w:val="24"/>
          <w:szCs w:val="24"/>
        </w:rPr>
        <w:t>Do not congregate in areas where people socialise. Do what needs to be done and then leave the area</w:t>
      </w:r>
    </w:p>
    <w:p w14:paraId="57A5DB21" w14:textId="77777777" w:rsidR="002B0176" w:rsidRPr="00256765" w:rsidRDefault="002B0176" w:rsidP="002B0176">
      <w:pPr>
        <w:pStyle w:val="ListBullet"/>
        <w:tabs>
          <w:tab w:val="clear" w:pos="1260"/>
          <w:tab w:val="num" w:pos="525"/>
        </w:tabs>
        <w:spacing w:before="0" w:line="240" w:lineRule="auto"/>
        <w:ind w:left="525" w:right="0"/>
        <w:rPr>
          <w:sz w:val="24"/>
          <w:szCs w:val="24"/>
        </w:rPr>
      </w:pPr>
      <w:r w:rsidRPr="00256765">
        <w:rPr>
          <w:sz w:val="24"/>
          <w:szCs w:val="24"/>
        </w:rPr>
        <w:t>If a face-to-face meeting with people is unavoidable, minimise the meeting time, choose a large meeting room and sit at least one metre away from each other if possible. Avoid shaking hands or hugging. Consider holding meetings via conference call or outside</w:t>
      </w:r>
    </w:p>
    <w:p w14:paraId="10D45D9A" w14:textId="77777777" w:rsidR="002B0176" w:rsidRPr="00256765" w:rsidRDefault="002B0176" w:rsidP="002B0176">
      <w:pPr>
        <w:pStyle w:val="ListBullet"/>
        <w:tabs>
          <w:tab w:val="clear" w:pos="1260"/>
          <w:tab w:val="num" w:pos="525"/>
        </w:tabs>
        <w:spacing w:before="0" w:line="240" w:lineRule="auto"/>
        <w:ind w:left="525" w:right="0"/>
        <w:rPr>
          <w:sz w:val="24"/>
          <w:szCs w:val="24"/>
        </w:rPr>
      </w:pPr>
      <w:r w:rsidRPr="00256765">
        <w:rPr>
          <w:sz w:val="24"/>
          <w:szCs w:val="24"/>
        </w:rPr>
        <w:t>Set up systems where families and staff can request information via phone, email or fax and have information ready for fast pick-up or delivery</w:t>
      </w:r>
    </w:p>
    <w:p w14:paraId="3E17A3E7" w14:textId="2F44D1B4" w:rsidR="002B0176" w:rsidRDefault="002B0176" w:rsidP="002B0176">
      <w:pPr>
        <w:pStyle w:val="ListBullet"/>
        <w:tabs>
          <w:tab w:val="clear" w:pos="1260"/>
          <w:tab w:val="num" w:pos="525"/>
        </w:tabs>
        <w:spacing w:before="0" w:line="240" w:lineRule="auto"/>
        <w:ind w:left="525" w:right="0"/>
        <w:rPr>
          <w:sz w:val="24"/>
          <w:szCs w:val="24"/>
        </w:rPr>
      </w:pPr>
      <w:r>
        <w:rPr>
          <w:sz w:val="24"/>
          <w:szCs w:val="24"/>
        </w:rPr>
        <w:t>A</w:t>
      </w:r>
      <w:r w:rsidRPr="00256765">
        <w:rPr>
          <w:sz w:val="24"/>
          <w:szCs w:val="24"/>
        </w:rPr>
        <w:t>void recreational or other leisure classes or meetings where they might come into contact with infectious people.</w:t>
      </w:r>
    </w:p>
    <w:p w14:paraId="7E2DBC2E" w14:textId="77777777" w:rsidR="008212E4" w:rsidRPr="00256765" w:rsidRDefault="008212E4" w:rsidP="008212E4">
      <w:pPr>
        <w:pStyle w:val="ListBullet"/>
        <w:numPr>
          <w:ilvl w:val="0"/>
          <w:numId w:val="0"/>
        </w:numPr>
        <w:spacing w:before="0" w:line="240" w:lineRule="auto"/>
        <w:ind w:left="525" w:right="0"/>
        <w:rPr>
          <w:sz w:val="24"/>
          <w:szCs w:val="24"/>
        </w:rPr>
      </w:pPr>
    </w:p>
    <w:p w14:paraId="2BF7AF48" w14:textId="25D634B3" w:rsidR="002B0176" w:rsidRDefault="002B0176" w:rsidP="00A557C3">
      <w:pPr>
        <w:pStyle w:val="Heading2"/>
        <w:rPr>
          <w:rFonts w:eastAsiaTheme="minorHAnsi"/>
        </w:rPr>
      </w:pPr>
      <w:bookmarkStart w:id="17" w:name="_Toc35364026"/>
      <w:bookmarkStart w:id="18" w:name="_Toc300125924"/>
      <w:r>
        <w:rPr>
          <w:rFonts w:eastAsiaTheme="minorHAnsi"/>
        </w:rPr>
        <w:t>Contact management</w:t>
      </w:r>
      <w:bookmarkEnd w:id="17"/>
      <w:r w:rsidRPr="001E4726">
        <w:rPr>
          <w:rFonts w:eastAsiaTheme="minorHAnsi"/>
        </w:rPr>
        <w:t xml:space="preserve"> </w:t>
      </w:r>
    </w:p>
    <w:p w14:paraId="25B06D21" w14:textId="77777777" w:rsidR="00A728D0" w:rsidRPr="00A728D0" w:rsidRDefault="00A728D0" w:rsidP="00A728D0"/>
    <w:p w14:paraId="580C393E" w14:textId="77777777" w:rsidR="002B0176" w:rsidRPr="001E4726" w:rsidRDefault="002B0176" w:rsidP="002B0176">
      <w:pPr>
        <w:pStyle w:val="BodyText"/>
        <w:tabs>
          <w:tab w:val="left" w:pos="8820"/>
        </w:tabs>
        <w:ind w:right="-541"/>
        <w:rPr>
          <w:sz w:val="24"/>
          <w:szCs w:val="24"/>
        </w:rPr>
      </w:pPr>
      <w:r w:rsidRPr="001E4726">
        <w:rPr>
          <w:sz w:val="24"/>
          <w:szCs w:val="24"/>
        </w:rPr>
        <w:t>Contacts are people who, during the infectious period of a suspected or confirmed case, were:</w:t>
      </w:r>
    </w:p>
    <w:p w14:paraId="67FCE26D" w14:textId="77777777" w:rsidR="002B0176" w:rsidRDefault="002B0176" w:rsidP="002B0176">
      <w:pPr>
        <w:numPr>
          <w:ilvl w:val="0"/>
          <w:numId w:val="9"/>
        </w:numPr>
        <w:overflowPunct w:val="0"/>
        <w:autoSpaceDE w:val="0"/>
        <w:autoSpaceDN w:val="0"/>
        <w:adjustRightInd w:val="0"/>
        <w:spacing w:line="240" w:lineRule="atLeast"/>
        <w:textAlignment w:val="baseline"/>
        <w:rPr>
          <w:rFonts w:cs="Arial"/>
          <w:lang w:val="en-US"/>
        </w:rPr>
      </w:pPr>
      <w:r w:rsidRPr="001E4726">
        <w:rPr>
          <w:rFonts w:cs="Arial"/>
          <w:lang w:val="en-US"/>
        </w:rPr>
        <w:t>household members of the case</w:t>
      </w:r>
    </w:p>
    <w:p w14:paraId="6B8766CE" w14:textId="77777777" w:rsidR="002B0176" w:rsidRPr="001E4726" w:rsidRDefault="002B0176" w:rsidP="002B0176">
      <w:pPr>
        <w:overflowPunct w:val="0"/>
        <w:autoSpaceDE w:val="0"/>
        <w:autoSpaceDN w:val="0"/>
        <w:adjustRightInd w:val="0"/>
        <w:spacing w:line="240" w:lineRule="atLeast"/>
        <w:ind w:left="720"/>
        <w:textAlignment w:val="baseline"/>
        <w:rPr>
          <w:rFonts w:cs="Arial"/>
          <w:lang w:val="en-US"/>
        </w:rPr>
      </w:pPr>
    </w:p>
    <w:p w14:paraId="447FECAA" w14:textId="77777777" w:rsidR="002B0176" w:rsidRDefault="002B0176" w:rsidP="002B0176">
      <w:pPr>
        <w:numPr>
          <w:ilvl w:val="0"/>
          <w:numId w:val="9"/>
        </w:numPr>
        <w:overflowPunct w:val="0"/>
        <w:autoSpaceDE w:val="0"/>
        <w:autoSpaceDN w:val="0"/>
        <w:adjustRightInd w:val="0"/>
        <w:spacing w:line="240" w:lineRule="atLeast"/>
        <w:textAlignment w:val="baseline"/>
        <w:rPr>
          <w:rFonts w:cs="Arial"/>
          <w:lang w:val="en-US"/>
        </w:rPr>
      </w:pPr>
      <w:r w:rsidRPr="001E4726">
        <w:rPr>
          <w:rFonts w:cs="Arial"/>
          <w:lang w:val="en-US"/>
        </w:rPr>
        <w:t xml:space="preserve">close workplace contacts of the case, including people sharing an office or cubicle area or whose work brought them into close physical proximity (sitting within 1 </w:t>
      </w:r>
      <w:proofErr w:type="spellStart"/>
      <w:r w:rsidRPr="001E4726">
        <w:rPr>
          <w:rFonts w:cs="Arial"/>
          <w:lang w:val="en-US"/>
        </w:rPr>
        <w:t>metre</w:t>
      </w:r>
      <w:proofErr w:type="spellEnd"/>
      <w:r w:rsidRPr="001E4726">
        <w:rPr>
          <w:rFonts w:cs="Arial"/>
          <w:lang w:val="en-US"/>
        </w:rPr>
        <w:t xml:space="preserve"> for at least 15 minutes) with the case, but not people who share general office space</w:t>
      </w:r>
    </w:p>
    <w:p w14:paraId="7AA70B19" w14:textId="77777777" w:rsidR="002B0176" w:rsidRPr="001E4726" w:rsidRDefault="002B0176" w:rsidP="002B0176">
      <w:pPr>
        <w:overflowPunct w:val="0"/>
        <w:autoSpaceDE w:val="0"/>
        <w:autoSpaceDN w:val="0"/>
        <w:adjustRightInd w:val="0"/>
        <w:spacing w:line="240" w:lineRule="atLeast"/>
        <w:textAlignment w:val="baseline"/>
        <w:rPr>
          <w:rFonts w:cs="Arial"/>
          <w:lang w:val="en-US"/>
        </w:rPr>
      </w:pPr>
    </w:p>
    <w:p w14:paraId="7561BA03" w14:textId="77777777" w:rsidR="002B0176" w:rsidRPr="001E4726" w:rsidRDefault="002B0176" w:rsidP="002B0176">
      <w:pPr>
        <w:numPr>
          <w:ilvl w:val="0"/>
          <w:numId w:val="9"/>
        </w:numPr>
        <w:overflowPunct w:val="0"/>
        <w:autoSpaceDE w:val="0"/>
        <w:autoSpaceDN w:val="0"/>
        <w:adjustRightInd w:val="0"/>
        <w:spacing w:line="240" w:lineRule="atLeast"/>
        <w:textAlignment w:val="baseline"/>
        <w:rPr>
          <w:rFonts w:ascii="Arial Mäori" w:hAnsi="Arial Mäori" w:cs="Arial Mäori"/>
          <w:lang w:val="en-US"/>
        </w:rPr>
      </w:pPr>
      <w:r w:rsidRPr="001E4726">
        <w:rPr>
          <w:rFonts w:cs="Arial"/>
          <w:lang w:val="en-US"/>
        </w:rPr>
        <w:t>identified by the case as being in close physical contact (</w:t>
      </w:r>
      <w:proofErr w:type="spellStart"/>
      <w:r w:rsidRPr="001E4726">
        <w:rPr>
          <w:rFonts w:cs="Arial"/>
          <w:lang w:val="en-US"/>
        </w:rPr>
        <w:t>eg</w:t>
      </w:r>
      <w:proofErr w:type="spellEnd"/>
      <w:r w:rsidRPr="001E4726">
        <w:rPr>
          <w:rFonts w:cs="Arial"/>
          <w:lang w:val="en-US"/>
        </w:rPr>
        <w:t xml:space="preserve"> hugging, kissing, sitting within 1 </w:t>
      </w:r>
      <w:proofErr w:type="spellStart"/>
      <w:r w:rsidRPr="001E4726">
        <w:rPr>
          <w:rFonts w:cs="Arial"/>
          <w:lang w:val="en-US"/>
        </w:rPr>
        <w:t>metre</w:t>
      </w:r>
      <w:proofErr w:type="spellEnd"/>
      <w:r w:rsidRPr="001E4726">
        <w:rPr>
          <w:rFonts w:cs="Arial"/>
          <w:lang w:val="en-US"/>
        </w:rPr>
        <w:t xml:space="preserve"> for at least 15 minutes) with the case</w:t>
      </w:r>
    </w:p>
    <w:p w14:paraId="4129EFB7" w14:textId="77777777" w:rsidR="002B0176" w:rsidRPr="001E4726" w:rsidRDefault="002B0176" w:rsidP="002B0176">
      <w:pPr>
        <w:overflowPunct w:val="0"/>
        <w:autoSpaceDE w:val="0"/>
        <w:autoSpaceDN w:val="0"/>
        <w:adjustRightInd w:val="0"/>
        <w:spacing w:line="240" w:lineRule="atLeast"/>
        <w:ind w:left="720"/>
        <w:textAlignment w:val="baseline"/>
        <w:rPr>
          <w:rFonts w:cs="Arial"/>
          <w:lang w:val="en-US"/>
        </w:rPr>
      </w:pPr>
    </w:p>
    <w:p w14:paraId="00DE053E" w14:textId="77777777" w:rsidR="002B0176" w:rsidRPr="001E4726" w:rsidRDefault="002B0176" w:rsidP="002B0176">
      <w:pPr>
        <w:numPr>
          <w:ilvl w:val="0"/>
          <w:numId w:val="9"/>
        </w:numPr>
        <w:overflowPunct w:val="0"/>
        <w:autoSpaceDE w:val="0"/>
        <w:autoSpaceDN w:val="0"/>
        <w:adjustRightInd w:val="0"/>
        <w:spacing w:line="240" w:lineRule="atLeast"/>
        <w:textAlignment w:val="baseline"/>
        <w:rPr>
          <w:rFonts w:cs="Arial"/>
          <w:lang w:val="en-US"/>
        </w:rPr>
      </w:pPr>
      <w:r>
        <w:rPr>
          <w:rFonts w:cs="Arial"/>
          <w:lang w:val="en-US"/>
        </w:rPr>
        <w:t>p</w:t>
      </w:r>
      <w:r w:rsidRPr="001E4726">
        <w:rPr>
          <w:rFonts w:cs="Arial"/>
          <w:lang w:val="en-US"/>
        </w:rPr>
        <w:t>eople who have not been in close proximity nor shared a confined airspace with a sick person within four days of that person developing symptoms, are not considered to be contacts.</w:t>
      </w:r>
    </w:p>
    <w:p w14:paraId="607BD31E" w14:textId="77777777" w:rsidR="002B0176" w:rsidRDefault="002B0176" w:rsidP="002B0176">
      <w:pPr>
        <w:pStyle w:val="ListBullet"/>
        <w:numPr>
          <w:ilvl w:val="0"/>
          <w:numId w:val="0"/>
        </w:numPr>
        <w:rPr>
          <w:rFonts w:asciiTheme="minorHAnsi" w:eastAsiaTheme="minorHAnsi" w:hAnsiTheme="minorHAnsi" w:cstheme="minorHAnsi"/>
          <w:b/>
          <w:color w:val="002639"/>
          <w:sz w:val="24"/>
          <w:szCs w:val="24"/>
          <w:lang w:eastAsia="en-US"/>
        </w:rPr>
      </w:pPr>
    </w:p>
    <w:bookmarkEnd w:id="18"/>
    <w:p w14:paraId="095F1D90" w14:textId="15F92FAB" w:rsidR="002B0176" w:rsidRDefault="002B0176" w:rsidP="002B0176">
      <w:pPr>
        <w:pStyle w:val="BodyText"/>
        <w:tabs>
          <w:tab w:val="left" w:pos="8279"/>
        </w:tabs>
        <w:ind w:right="-541"/>
        <w:rPr>
          <w:sz w:val="24"/>
          <w:szCs w:val="24"/>
        </w:rPr>
      </w:pPr>
      <w:r w:rsidRPr="001E4726">
        <w:rPr>
          <w:sz w:val="24"/>
          <w:szCs w:val="24"/>
        </w:rPr>
        <w:t xml:space="preserve">In the event of staff becoming ill or someone observes that another person is exhibiting symptoms of </w:t>
      </w:r>
      <w:r>
        <w:rPr>
          <w:sz w:val="24"/>
          <w:szCs w:val="24"/>
        </w:rPr>
        <w:t>a viral infection</w:t>
      </w:r>
      <w:r w:rsidRPr="001E4726">
        <w:rPr>
          <w:sz w:val="24"/>
          <w:szCs w:val="24"/>
        </w:rPr>
        <w:t xml:space="preserve">, they are to contact the CEO, by telephone if possible. </w:t>
      </w:r>
    </w:p>
    <w:p w14:paraId="20FDDF54" w14:textId="77777777" w:rsidR="002B0176" w:rsidRPr="001E4726" w:rsidRDefault="002B0176" w:rsidP="002B0176">
      <w:pPr>
        <w:pStyle w:val="BodyText"/>
        <w:tabs>
          <w:tab w:val="left" w:pos="8279"/>
        </w:tabs>
        <w:ind w:right="-541"/>
        <w:rPr>
          <w:sz w:val="24"/>
          <w:szCs w:val="24"/>
        </w:rPr>
      </w:pPr>
      <w:r w:rsidRPr="001E4726">
        <w:rPr>
          <w:sz w:val="24"/>
          <w:szCs w:val="24"/>
        </w:rPr>
        <w:t>To reduce the risk of further infection contacts will be expected to stay at home and avoid contact with others for a recommended period. This period will be set by health officials and is not at the discretion of employers.</w:t>
      </w:r>
    </w:p>
    <w:p w14:paraId="466D4DF7" w14:textId="77777777" w:rsidR="002B0176" w:rsidRDefault="002B0176" w:rsidP="002B0176">
      <w:pPr>
        <w:pStyle w:val="BodyText"/>
        <w:tabs>
          <w:tab w:val="left" w:pos="8279"/>
        </w:tabs>
        <w:spacing w:after="60"/>
        <w:ind w:right="-541"/>
        <w:rPr>
          <w:sz w:val="24"/>
          <w:szCs w:val="24"/>
        </w:rPr>
      </w:pPr>
      <w:r w:rsidRPr="001E4726">
        <w:rPr>
          <w:sz w:val="24"/>
          <w:szCs w:val="24"/>
        </w:rPr>
        <w:t xml:space="preserve">In any circumstance, </w:t>
      </w:r>
      <w:r>
        <w:rPr>
          <w:sz w:val="24"/>
          <w:szCs w:val="24"/>
        </w:rPr>
        <w:t xml:space="preserve">the CEO will </w:t>
      </w:r>
      <w:r w:rsidRPr="001E4726">
        <w:rPr>
          <w:sz w:val="24"/>
          <w:szCs w:val="24"/>
        </w:rPr>
        <w:t xml:space="preserve">urge sick staff members with </w:t>
      </w:r>
      <w:r>
        <w:rPr>
          <w:sz w:val="24"/>
          <w:szCs w:val="24"/>
        </w:rPr>
        <w:t>virus</w:t>
      </w:r>
      <w:r w:rsidRPr="001E4726">
        <w:rPr>
          <w:sz w:val="24"/>
          <w:szCs w:val="24"/>
        </w:rPr>
        <w:t>-like symptoms to</w:t>
      </w:r>
      <w:r>
        <w:rPr>
          <w:sz w:val="24"/>
          <w:szCs w:val="24"/>
        </w:rPr>
        <w:t>:</w:t>
      </w:r>
    </w:p>
    <w:p w14:paraId="6A54DC43" w14:textId="77777777" w:rsidR="002B0176" w:rsidRDefault="002B0176" w:rsidP="002B0176">
      <w:pPr>
        <w:numPr>
          <w:ilvl w:val="0"/>
          <w:numId w:val="9"/>
        </w:numPr>
        <w:overflowPunct w:val="0"/>
        <w:autoSpaceDE w:val="0"/>
        <w:autoSpaceDN w:val="0"/>
        <w:adjustRightInd w:val="0"/>
        <w:spacing w:line="240" w:lineRule="atLeast"/>
        <w:textAlignment w:val="baseline"/>
        <w:rPr>
          <w:rFonts w:cs="Arial"/>
          <w:lang w:val="en-US"/>
        </w:rPr>
      </w:pPr>
      <w:r w:rsidRPr="00AE5D0D">
        <w:rPr>
          <w:rFonts w:cs="Arial"/>
          <w:lang w:val="en-US"/>
        </w:rPr>
        <w:t>return home immediately and contact a health professional</w:t>
      </w:r>
    </w:p>
    <w:p w14:paraId="5492E6E2" w14:textId="77777777" w:rsidR="002B0176" w:rsidRPr="00AE5D0D" w:rsidRDefault="002B0176" w:rsidP="002B0176">
      <w:pPr>
        <w:overflowPunct w:val="0"/>
        <w:autoSpaceDE w:val="0"/>
        <w:autoSpaceDN w:val="0"/>
        <w:adjustRightInd w:val="0"/>
        <w:spacing w:line="240" w:lineRule="atLeast"/>
        <w:ind w:left="720"/>
        <w:textAlignment w:val="baseline"/>
        <w:rPr>
          <w:rFonts w:cs="Arial"/>
          <w:lang w:val="en-US"/>
        </w:rPr>
      </w:pPr>
      <w:r w:rsidRPr="00AE5D0D">
        <w:rPr>
          <w:rFonts w:cs="Arial"/>
          <w:lang w:val="en-US"/>
        </w:rPr>
        <w:t xml:space="preserve"> </w:t>
      </w:r>
    </w:p>
    <w:p w14:paraId="22B03F33" w14:textId="77777777" w:rsidR="002B0176" w:rsidRDefault="002B0176" w:rsidP="002B0176">
      <w:pPr>
        <w:numPr>
          <w:ilvl w:val="0"/>
          <w:numId w:val="9"/>
        </w:numPr>
        <w:overflowPunct w:val="0"/>
        <w:autoSpaceDE w:val="0"/>
        <w:autoSpaceDN w:val="0"/>
        <w:adjustRightInd w:val="0"/>
        <w:spacing w:line="240" w:lineRule="atLeast"/>
        <w:textAlignment w:val="baseline"/>
        <w:rPr>
          <w:rFonts w:cs="Arial"/>
          <w:lang w:val="en-US"/>
        </w:rPr>
      </w:pPr>
      <w:r w:rsidRPr="00AE5D0D">
        <w:rPr>
          <w:rFonts w:cs="Arial"/>
          <w:lang w:val="en-US"/>
        </w:rPr>
        <w:t xml:space="preserve">identify contacts (once anyone from </w:t>
      </w:r>
      <w:r>
        <w:rPr>
          <w:rFonts w:cs="Arial"/>
          <w:lang w:val="en-US"/>
        </w:rPr>
        <w:t>[COMPANY NAME]</w:t>
      </w:r>
      <w:r w:rsidRPr="00AE5D0D">
        <w:rPr>
          <w:rFonts w:cs="Arial"/>
          <w:lang w:val="en-US"/>
        </w:rPr>
        <w:t xml:space="preserve"> is suspected </w:t>
      </w:r>
      <w:r>
        <w:rPr>
          <w:rFonts w:cs="Arial"/>
          <w:lang w:val="en-US"/>
        </w:rPr>
        <w:t>of being</w:t>
      </w:r>
      <w:r w:rsidRPr="00AE5D0D">
        <w:rPr>
          <w:rFonts w:cs="Arial"/>
          <w:lang w:val="en-US"/>
        </w:rPr>
        <w:t xml:space="preserve"> infected)</w:t>
      </w:r>
    </w:p>
    <w:p w14:paraId="5E754BDC" w14:textId="77777777" w:rsidR="002B0176" w:rsidRPr="00AE5D0D" w:rsidRDefault="002B0176" w:rsidP="002B0176">
      <w:pPr>
        <w:overflowPunct w:val="0"/>
        <w:autoSpaceDE w:val="0"/>
        <w:autoSpaceDN w:val="0"/>
        <w:adjustRightInd w:val="0"/>
        <w:spacing w:line="240" w:lineRule="atLeast"/>
        <w:textAlignment w:val="baseline"/>
        <w:rPr>
          <w:rFonts w:cs="Arial"/>
          <w:lang w:val="en-US"/>
        </w:rPr>
      </w:pPr>
    </w:p>
    <w:p w14:paraId="54EC29F0" w14:textId="77777777" w:rsidR="002B0176" w:rsidRDefault="002B0176" w:rsidP="002B0176">
      <w:pPr>
        <w:numPr>
          <w:ilvl w:val="0"/>
          <w:numId w:val="9"/>
        </w:numPr>
        <w:overflowPunct w:val="0"/>
        <w:autoSpaceDE w:val="0"/>
        <w:autoSpaceDN w:val="0"/>
        <w:adjustRightInd w:val="0"/>
        <w:spacing w:line="240" w:lineRule="atLeast"/>
        <w:textAlignment w:val="baseline"/>
        <w:rPr>
          <w:rFonts w:cs="Arial"/>
          <w:lang w:val="en-US"/>
        </w:rPr>
      </w:pPr>
      <w:r w:rsidRPr="00AE5D0D">
        <w:rPr>
          <w:rFonts w:cs="Arial"/>
          <w:lang w:val="en-US"/>
        </w:rPr>
        <w:t xml:space="preserve">advise contacts in person that they have been in contact with a person suspected of having </w:t>
      </w:r>
      <w:r>
        <w:rPr>
          <w:rFonts w:cs="Arial"/>
          <w:lang w:val="en-US"/>
        </w:rPr>
        <w:t>a viral infection</w:t>
      </w:r>
    </w:p>
    <w:p w14:paraId="0311AF10" w14:textId="77777777" w:rsidR="002B0176" w:rsidRPr="00AE5D0D" w:rsidRDefault="002B0176" w:rsidP="002B0176">
      <w:pPr>
        <w:overflowPunct w:val="0"/>
        <w:autoSpaceDE w:val="0"/>
        <w:autoSpaceDN w:val="0"/>
        <w:adjustRightInd w:val="0"/>
        <w:spacing w:line="240" w:lineRule="atLeast"/>
        <w:textAlignment w:val="baseline"/>
        <w:rPr>
          <w:rFonts w:cs="Arial"/>
          <w:lang w:val="en-US"/>
        </w:rPr>
      </w:pPr>
    </w:p>
    <w:p w14:paraId="5875A83E" w14:textId="77777777" w:rsidR="002B0176" w:rsidRPr="00AE5D0D" w:rsidRDefault="002B0176" w:rsidP="002B0176">
      <w:pPr>
        <w:numPr>
          <w:ilvl w:val="0"/>
          <w:numId w:val="9"/>
        </w:numPr>
        <w:overflowPunct w:val="0"/>
        <w:autoSpaceDE w:val="0"/>
        <w:autoSpaceDN w:val="0"/>
        <w:adjustRightInd w:val="0"/>
        <w:spacing w:line="240" w:lineRule="atLeast"/>
        <w:textAlignment w:val="baseline"/>
        <w:rPr>
          <w:rFonts w:cs="Arial"/>
          <w:lang w:val="en-US"/>
        </w:rPr>
      </w:pPr>
      <w:r w:rsidRPr="00AE5D0D">
        <w:rPr>
          <w:rFonts w:cs="Arial"/>
          <w:lang w:val="en-US"/>
        </w:rPr>
        <w:t xml:space="preserve">ask </w:t>
      </w:r>
      <w:r>
        <w:rPr>
          <w:rFonts w:cs="Arial"/>
          <w:lang w:val="en-US"/>
        </w:rPr>
        <w:t xml:space="preserve">the </w:t>
      </w:r>
      <w:r w:rsidRPr="00AE5D0D">
        <w:rPr>
          <w:rFonts w:cs="Arial"/>
          <w:lang w:val="en-US"/>
        </w:rPr>
        <w:t>contacts to go home and stay at home until advised otherwise</w:t>
      </w:r>
    </w:p>
    <w:p w14:paraId="34C42B8B" w14:textId="77777777" w:rsidR="002B0176" w:rsidRPr="001E4726" w:rsidRDefault="002B0176" w:rsidP="002B0176">
      <w:pPr>
        <w:pStyle w:val="BodyText"/>
        <w:keepLines/>
        <w:tabs>
          <w:tab w:val="left" w:pos="8279"/>
        </w:tabs>
        <w:overflowPunct w:val="0"/>
        <w:autoSpaceDE w:val="0"/>
        <w:autoSpaceDN w:val="0"/>
        <w:adjustRightInd w:val="0"/>
        <w:spacing w:after="0" w:line="240" w:lineRule="auto"/>
        <w:ind w:left="714" w:right="-541"/>
        <w:textAlignment w:val="baseline"/>
        <w:rPr>
          <w:sz w:val="24"/>
          <w:szCs w:val="24"/>
        </w:rPr>
      </w:pPr>
      <w:r w:rsidRPr="001E4726">
        <w:rPr>
          <w:sz w:val="24"/>
          <w:szCs w:val="24"/>
        </w:rPr>
        <w:t>.</w:t>
      </w:r>
    </w:p>
    <w:p w14:paraId="64C735E1" w14:textId="77777777" w:rsidR="002B0176" w:rsidRDefault="002B0176" w:rsidP="002B0176">
      <w:r>
        <w:br w:type="page"/>
      </w:r>
    </w:p>
    <w:p w14:paraId="496AF665" w14:textId="77777777" w:rsidR="002B0176" w:rsidRPr="000F2105" w:rsidRDefault="002B0176" w:rsidP="00A728D0">
      <w:pPr>
        <w:pStyle w:val="Heading1"/>
      </w:pPr>
      <w:bookmarkStart w:id="19" w:name="_Toc35364027"/>
      <w:r w:rsidRPr="000F2105">
        <w:lastRenderedPageBreak/>
        <w:t>Appendix 1</w:t>
      </w:r>
      <w:bookmarkEnd w:id="19"/>
      <w:r w:rsidRPr="000F2105">
        <w:t xml:space="preserve"> </w:t>
      </w:r>
    </w:p>
    <w:p w14:paraId="277B4B9F" w14:textId="77777777" w:rsidR="002B0176" w:rsidRPr="00A728D0" w:rsidRDefault="002B0176" w:rsidP="00A557C3">
      <w:pPr>
        <w:pStyle w:val="Heading2"/>
      </w:pPr>
      <w:bookmarkStart w:id="20" w:name="_Toc35364028"/>
      <w:r w:rsidRPr="00A728D0">
        <w:t>How to clean the workplace during a pandemic</w:t>
      </w:r>
      <w:bookmarkEnd w:id="20"/>
    </w:p>
    <w:p w14:paraId="4010DED0" w14:textId="77777777" w:rsidR="002B0176" w:rsidRPr="000F2105" w:rsidRDefault="002B0176" w:rsidP="002B0176">
      <w:pPr>
        <w:pStyle w:val="Heading1"/>
        <w:rPr>
          <w:rFonts w:asciiTheme="minorHAnsi" w:hAnsiTheme="minorHAnsi" w:cstheme="minorHAnsi"/>
          <w:sz w:val="24"/>
          <w:szCs w:val="24"/>
        </w:rPr>
      </w:pPr>
      <w:bookmarkStart w:id="21" w:name="_Toc35364029"/>
      <w:r w:rsidRPr="000F2105">
        <w:rPr>
          <w:rFonts w:asciiTheme="minorHAnsi" w:hAnsiTheme="minorHAnsi" w:cstheme="minorHAnsi"/>
          <w:sz w:val="24"/>
          <w:szCs w:val="24"/>
        </w:rPr>
        <w:t>Overview</w:t>
      </w:r>
      <w:bookmarkEnd w:id="21"/>
    </w:p>
    <w:p w14:paraId="6240B969" w14:textId="77777777" w:rsidR="002B0176" w:rsidRPr="000E6B14" w:rsidRDefault="002B0176" w:rsidP="002B0176">
      <w:pPr>
        <w:pStyle w:val="BodyText"/>
        <w:ind w:right="-541"/>
        <w:rPr>
          <w:rFonts w:asciiTheme="minorHAnsi" w:eastAsiaTheme="minorHAnsi" w:hAnsiTheme="minorHAnsi" w:cstheme="minorHAnsi"/>
          <w:sz w:val="24"/>
          <w:szCs w:val="24"/>
          <w:lang w:eastAsia="en-US"/>
        </w:rPr>
      </w:pPr>
      <w:r w:rsidRPr="000E6B14">
        <w:rPr>
          <w:rFonts w:asciiTheme="minorHAnsi" w:eastAsiaTheme="minorHAnsi" w:hAnsiTheme="minorHAnsi" w:cstheme="minorHAnsi"/>
          <w:sz w:val="24"/>
          <w:szCs w:val="24"/>
          <w:lang w:eastAsia="en-US"/>
        </w:rPr>
        <w:t xml:space="preserve">During a pandemic a more thorough cleaning is </w:t>
      </w:r>
      <w:r>
        <w:rPr>
          <w:rFonts w:asciiTheme="minorHAnsi" w:eastAsiaTheme="minorHAnsi" w:hAnsiTheme="minorHAnsi" w:cstheme="minorHAnsi"/>
          <w:sz w:val="24"/>
          <w:szCs w:val="24"/>
          <w:lang w:eastAsia="en-US"/>
        </w:rPr>
        <w:t xml:space="preserve">needed </w:t>
      </w:r>
      <w:r w:rsidRPr="000E6B14">
        <w:rPr>
          <w:rFonts w:asciiTheme="minorHAnsi" w:eastAsiaTheme="minorHAnsi" w:hAnsiTheme="minorHAnsi" w:cstheme="minorHAnsi"/>
          <w:sz w:val="24"/>
          <w:szCs w:val="24"/>
          <w:lang w:eastAsia="en-US"/>
        </w:rPr>
        <w:t xml:space="preserve">to destroy or minimise the spread of the virus. This applies particularly to hard surfaces (for example, sinks, handles, railings, phones, objects and counters). </w:t>
      </w:r>
      <w:r>
        <w:rPr>
          <w:rFonts w:asciiTheme="minorHAnsi" w:eastAsiaTheme="minorHAnsi" w:hAnsiTheme="minorHAnsi" w:cstheme="minorHAnsi"/>
          <w:sz w:val="24"/>
          <w:szCs w:val="24"/>
          <w:lang w:eastAsia="en-US"/>
        </w:rPr>
        <w:t>V</w:t>
      </w:r>
      <w:r w:rsidRPr="000E6B14">
        <w:rPr>
          <w:rFonts w:asciiTheme="minorHAnsi" w:eastAsiaTheme="minorHAnsi" w:hAnsiTheme="minorHAnsi" w:cstheme="minorHAnsi"/>
          <w:sz w:val="24"/>
          <w:szCs w:val="24"/>
          <w:lang w:eastAsia="en-US"/>
        </w:rPr>
        <w:t xml:space="preserve">iruses may live up to two days on hard surfaces, while the norovirus can survive for days or weeks on hard surfaces. During a pandemic even though </w:t>
      </w:r>
      <w:r>
        <w:rPr>
          <w:rFonts w:asciiTheme="minorHAnsi" w:eastAsiaTheme="minorHAnsi" w:hAnsiTheme="minorHAnsi" w:cstheme="minorHAnsi"/>
          <w:sz w:val="24"/>
          <w:szCs w:val="24"/>
          <w:lang w:eastAsia="en-US"/>
        </w:rPr>
        <w:t>[COMPANY NAME]</w:t>
      </w:r>
      <w:r w:rsidRPr="000E6B14">
        <w:rPr>
          <w:rFonts w:asciiTheme="minorHAnsi" w:eastAsiaTheme="minorHAnsi" w:hAnsiTheme="minorHAnsi" w:cstheme="minorHAnsi"/>
          <w:sz w:val="24"/>
          <w:szCs w:val="24"/>
          <w:lang w:eastAsia="en-US"/>
        </w:rPr>
        <w:t xml:space="preserve"> may be closed, there may be may a need to clean thoroughly to destroy any virus. This applies particularly to hard surfaces (for example, sinks, handles, railings, objects and counters). </w:t>
      </w:r>
      <w:r>
        <w:rPr>
          <w:rFonts w:asciiTheme="minorHAnsi" w:eastAsiaTheme="minorHAnsi" w:hAnsiTheme="minorHAnsi" w:cstheme="minorHAnsi"/>
          <w:sz w:val="24"/>
          <w:szCs w:val="24"/>
          <w:lang w:eastAsia="en-US"/>
        </w:rPr>
        <w:t>V</w:t>
      </w:r>
      <w:r w:rsidRPr="000E6B14">
        <w:rPr>
          <w:rFonts w:asciiTheme="minorHAnsi" w:eastAsiaTheme="minorHAnsi" w:hAnsiTheme="minorHAnsi" w:cstheme="minorHAnsi"/>
          <w:sz w:val="24"/>
          <w:szCs w:val="24"/>
          <w:lang w:eastAsia="en-US"/>
        </w:rPr>
        <w:t>iruses may live up to two days on hard surfaces.</w:t>
      </w:r>
    </w:p>
    <w:p w14:paraId="6815E7E7" w14:textId="77777777" w:rsidR="002B0176" w:rsidRDefault="002B0176" w:rsidP="002B0176">
      <w:pPr>
        <w:rPr>
          <w:rFonts w:cstheme="minorHAnsi"/>
        </w:rPr>
      </w:pPr>
      <w:r>
        <w:rPr>
          <w:rFonts w:cstheme="minorHAnsi"/>
        </w:rPr>
        <w:t>V</w:t>
      </w:r>
      <w:r w:rsidRPr="000F2105">
        <w:rPr>
          <w:rFonts w:cstheme="minorHAnsi"/>
        </w:rPr>
        <w:t xml:space="preserve">iruses are inactivated by alcohol and by chlorine. Cleaning of surfaces with a neutral detergent followed by a disinfectant solution is recommended. Surfaces that are frequently touched with hands should be cleaned often, preferably daily.  </w:t>
      </w:r>
    </w:p>
    <w:p w14:paraId="2B6E854D" w14:textId="77777777" w:rsidR="002B0176" w:rsidRDefault="002B0176" w:rsidP="002B0176">
      <w:pPr>
        <w:rPr>
          <w:rFonts w:cstheme="minorHAnsi"/>
        </w:rPr>
      </w:pPr>
    </w:p>
    <w:p w14:paraId="49FCA287" w14:textId="4EBFE214" w:rsidR="002B0176" w:rsidRPr="000F2105" w:rsidRDefault="00841A6E" w:rsidP="002B0176">
      <w:pPr>
        <w:rPr>
          <w:rFonts w:cstheme="minorHAnsi"/>
        </w:rPr>
      </w:pPr>
      <w:r>
        <w:rPr>
          <w:rFonts w:cstheme="minorHAnsi"/>
        </w:rPr>
        <w:t>R</w:t>
      </w:r>
      <w:r w:rsidR="002B0176" w:rsidRPr="000F2105">
        <w:rPr>
          <w:rFonts w:cstheme="minorHAnsi"/>
        </w:rPr>
        <w:t>ecommend</w:t>
      </w:r>
      <w:r>
        <w:rPr>
          <w:rFonts w:cstheme="minorHAnsi"/>
        </w:rPr>
        <w:t xml:space="preserve">ations: </w:t>
      </w:r>
    </w:p>
    <w:p w14:paraId="7BF400C9" w14:textId="77777777" w:rsidR="002B0176" w:rsidRPr="000F2105" w:rsidRDefault="002B0176" w:rsidP="002B0176">
      <w:pPr>
        <w:numPr>
          <w:ilvl w:val="0"/>
          <w:numId w:val="2"/>
        </w:numPr>
        <w:spacing w:after="120" w:line="264" w:lineRule="auto"/>
        <w:rPr>
          <w:rFonts w:cstheme="minorHAnsi"/>
        </w:rPr>
      </w:pPr>
      <w:r w:rsidRPr="000F2105">
        <w:rPr>
          <w:rFonts w:cstheme="minorHAnsi"/>
        </w:rPr>
        <w:t>to clean surfaces with a suitable cleaner and/ or disinfectant and follow the manufacturer’s instructions for use</w:t>
      </w:r>
    </w:p>
    <w:p w14:paraId="5ACF26DD" w14:textId="77777777" w:rsidR="002B0176" w:rsidRPr="000F2105" w:rsidRDefault="002B0176" w:rsidP="002B0176">
      <w:pPr>
        <w:numPr>
          <w:ilvl w:val="0"/>
          <w:numId w:val="2"/>
        </w:numPr>
        <w:spacing w:after="120" w:line="264" w:lineRule="auto"/>
        <w:rPr>
          <w:rFonts w:cstheme="minorHAnsi"/>
        </w:rPr>
      </w:pPr>
      <w:r w:rsidRPr="000F2105">
        <w:rPr>
          <w:rFonts w:cstheme="minorHAnsi"/>
        </w:rPr>
        <w:t>when choosing a suitable cleaning product, consider what the product is effective against and the length of time the product needs to be left on a surface to clean it properly</w:t>
      </w:r>
    </w:p>
    <w:p w14:paraId="5812D243" w14:textId="77777777" w:rsidR="002B0176" w:rsidRPr="000F2105" w:rsidRDefault="002B0176" w:rsidP="002B0176">
      <w:pPr>
        <w:numPr>
          <w:ilvl w:val="0"/>
          <w:numId w:val="2"/>
        </w:numPr>
        <w:spacing w:after="120" w:line="264" w:lineRule="auto"/>
        <w:rPr>
          <w:rFonts w:cstheme="minorHAnsi"/>
        </w:rPr>
      </w:pPr>
      <w:r w:rsidRPr="000F2105">
        <w:rPr>
          <w:rFonts w:cstheme="minorHAnsi"/>
        </w:rPr>
        <w:t>where possible, use disposable cloths to clean surfaces. Reusable cloths should be cleaned, disinfected and then dried after use</w:t>
      </w:r>
    </w:p>
    <w:p w14:paraId="65193658" w14:textId="77777777" w:rsidR="002B0176" w:rsidRPr="000F2105" w:rsidRDefault="002B0176" w:rsidP="002B0176">
      <w:pPr>
        <w:numPr>
          <w:ilvl w:val="0"/>
          <w:numId w:val="2"/>
        </w:numPr>
        <w:spacing w:after="120" w:line="264" w:lineRule="auto"/>
        <w:rPr>
          <w:rFonts w:cstheme="minorHAnsi"/>
        </w:rPr>
      </w:pPr>
      <w:r w:rsidRPr="000F2105">
        <w:rPr>
          <w:rFonts w:cstheme="minorHAnsi"/>
        </w:rPr>
        <w:t xml:space="preserve">ensure appropriate equipment is available for workers to wash and dry their hands. </w:t>
      </w:r>
    </w:p>
    <w:p w14:paraId="1346BE4A" w14:textId="77777777" w:rsidR="002B0176" w:rsidRPr="000F2105" w:rsidRDefault="002B0176" w:rsidP="002B0176">
      <w:pPr>
        <w:rPr>
          <w:rFonts w:cstheme="minorHAnsi"/>
        </w:rPr>
      </w:pPr>
      <w:r w:rsidRPr="000F2105">
        <w:rPr>
          <w:rFonts w:cstheme="minorHAnsi"/>
        </w:rPr>
        <w:t xml:space="preserve">Hygiene practices should also be elevated in a pandemic to an even higher level than usual. </w:t>
      </w:r>
    </w:p>
    <w:p w14:paraId="1BFEDB13" w14:textId="77777777" w:rsidR="002B0176" w:rsidRDefault="002B0176" w:rsidP="002B0176">
      <w:pPr>
        <w:rPr>
          <w:rFonts w:cstheme="minorHAnsi"/>
        </w:rPr>
      </w:pPr>
      <w:r w:rsidRPr="000F2105">
        <w:rPr>
          <w:rFonts w:cstheme="minorHAnsi"/>
        </w:rPr>
        <w:t>Remind staff</w:t>
      </w:r>
      <w:r>
        <w:rPr>
          <w:rFonts w:cstheme="minorHAnsi"/>
        </w:rPr>
        <w:t>,</w:t>
      </w:r>
      <w:r w:rsidRPr="000F2105">
        <w:rPr>
          <w:rFonts w:cstheme="minorHAnsi"/>
        </w:rPr>
        <w:t xml:space="preserve"> </w:t>
      </w:r>
      <w:r>
        <w:rPr>
          <w:rFonts w:cstheme="minorHAnsi"/>
        </w:rPr>
        <w:t xml:space="preserve">visitors and clients </w:t>
      </w:r>
      <w:r w:rsidRPr="000F2105">
        <w:rPr>
          <w:rFonts w:cstheme="minorHAnsi"/>
        </w:rPr>
        <w:t xml:space="preserve">not to share cups, dishes and cutlery and ensure these items are thoroughly washed with soap or detergent and hot water after use. </w:t>
      </w:r>
    </w:p>
    <w:p w14:paraId="1B27389A" w14:textId="77777777" w:rsidR="002B0176" w:rsidRPr="000F2105" w:rsidRDefault="002B0176" w:rsidP="002B0176">
      <w:pPr>
        <w:rPr>
          <w:rFonts w:cstheme="minorHAnsi"/>
        </w:rPr>
      </w:pPr>
    </w:p>
    <w:p w14:paraId="4AB33779" w14:textId="77777777" w:rsidR="002B0176" w:rsidRDefault="002B0176" w:rsidP="002B0176">
      <w:pPr>
        <w:rPr>
          <w:rFonts w:cstheme="minorHAnsi"/>
        </w:rPr>
      </w:pPr>
      <w:r w:rsidRPr="000F2105">
        <w:rPr>
          <w:rFonts w:cstheme="minorHAnsi"/>
        </w:rPr>
        <w:t>Remove books, magazines and papers from common areas.</w:t>
      </w:r>
    </w:p>
    <w:p w14:paraId="5863FA64" w14:textId="77777777" w:rsidR="002B0176" w:rsidRPr="000F2105" w:rsidRDefault="002B0176" w:rsidP="002B0176">
      <w:pPr>
        <w:rPr>
          <w:rFonts w:cstheme="minorHAnsi"/>
        </w:rPr>
      </w:pPr>
    </w:p>
    <w:p w14:paraId="0E89BB94" w14:textId="77777777" w:rsidR="002B0176" w:rsidRDefault="002B0176" w:rsidP="002B0176">
      <w:pPr>
        <w:rPr>
          <w:rFonts w:cstheme="minorHAnsi"/>
        </w:rPr>
      </w:pPr>
      <w:r w:rsidRPr="000F2105">
        <w:rPr>
          <w:rFonts w:cstheme="minorHAnsi"/>
        </w:rPr>
        <w:t>Consider ways of cleaning and/or restricting communal use of office equipment.</w:t>
      </w:r>
    </w:p>
    <w:p w14:paraId="54EDC9CC" w14:textId="77777777" w:rsidR="002B0176" w:rsidRPr="000F2105" w:rsidRDefault="002B0176" w:rsidP="002B0176">
      <w:pPr>
        <w:rPr>
          <w:rFonts w:cstheme="minorHAnsi"/>
        </w:rPr>
      </w:pPr>
    </w:p>
    <w:p w14:paraId="41637751" w14:textId="3405485E" w:rsidR="002B0176" w:rsidRDefault="002B0176" w:rsidP="002B0176">
      <w:pPr>
        <w:rPr>
          <w:rFonts w:cstheme="minorHAnsi"/>
        </w:rPr>
      </w:pPr>
      <w:r w:rsidRPr="000F2105">
        <w:rPr>
          <w:rFonts w:cstheme="minorHAnsi"/>
        </w:rPr>
        <w:t xml:space="preserve">When someone with a suspected virus is identified and has left </w:t>
      </w:r>
      <w:r>
        <w:rPr>
          <w:rFonts w:cstheme="minorHAnsi"/>
        </w:rPr>
        <w:t>[COMPANY NAME]</w:t>
      </w:r>
      <w:r w:rsidRPr="000F2105">
        <w:rPr>
          <w:rFonts w:cstheme="minorHAnsi"/>
        </w:rPr>
        <w:t>, it is important that their study area, work area or office and any other known places they have been, are thoroughly cleaned and disinfected.</w:t>
      </w:r>
    </w:p>
    <w:p w14:paraId="49B5FA9E" w14:textId="655C4947" w:rsidR="00057A7A" w:rsidRDefault="00057A7A" w:rsidP="002B0176">
      <w:pPr>
        <w:rPr>
          <w:rFonts w:cstheme="minorHAnsi"/>
        </w:rPr>
      </w:pPr>
    </w:p>
    <w:p w14:paraId="20740661" w14:textId="77777777" w:rsidR="00057A7A" w:rsidRDefault="00057A7A" w:rsidP="002B0176">
      <w:pPr>
        <w:rPr>
          <w:rFonts w:cstheme="minorHAnsi"/>
        </w:rPr>
      </w:pPr>
    </w:p>
    <w:p w14:paraId="65EFEB76" w14:textId="77777777" w:rsidR="00841A6E" w:rsidRPr="000F2105" w:rsidRDefault="00841A6E" w:rsidP="002B0176">
      <w:pPr>
        <w:rPr>
          <w:rFonts w:cstheme="minorHAnsi"/>
        </w:rPr>
      </w:pPr>
    </w:p>
    <w:p w14:paraId="61FBE994" w14:textId="5A82D017" w:rsidR="002B0176" w:rsidRDefault="002B0176" w:rsidP="00A557C3">
      <w:pPr>
        <w:pStyle w:val="Heading2"/>
      </w:pPr>
      <w:bookmarkStart w:id="22" w:name="_Toc35364030"/>
      <w:r w:rsidRPr="000F2105">
        <w:lastRenderedPageBreak/>
        <w:t>Cleaning/hygiene equipment and supplies</w:t>
      </w:r>
      <w:bookmarkEnd w:id="22"/>
    </w:p>
    <w:p w14:paraId="6775FA04" w14:textId="77777777" w:rsidR="00057A7A" w:rsidRPr="00057A7A" w:rsidRDefault="00057A7A" w:rsidP="00057A7A"/>
    <w:p w14:paraId="183CCC74" w14:textId="77777777" w:rsidR="002B0176" w:rsidRPr="000F2105" w:rsidRDefault="002B0176" w:rsidP="002B0176">
      <w:pPr>
        <w:pStyle w:val="Subtitle"/>
        <w:rPr>
          <w:rFonts w:asciiTheme="minorHAnsi" w:hAnsiTheme="minorHAnsi" w:cstheme="minorHAnsi"/>
        </w:rPr>
      </w:pPr>
      <w:r w:rsidRPr="000F2105">
        <w:rPr>
          <w:rFonts w:asciiTheme="minorHAnsi" w:hAnsiTheme="minorHAnsi" w:cstheme="minorHAnsi"/>
        </w:rPr>
        <w:t>Contract cleaning</w:t>
      </w:r>
    </w:p>
    <w:p w14:paraId="6F7C3104" w14:textId="77777777" w:rsidR="002B0176" w:rsidRPr="000F2105" w:rsidRDefault="002B0176" w:rsidP="002B0176">
      <w:pPr>
        <w:numPr>
          <w:ilvl w:val="0"/>
          <w:numId w:val="4"/>
        </w:numPr>
        <w:spacing w:after="120" w:line="264" w:lineRule="auto"/>
        <w:rPr>
          <w:rFonts w:cstheme="minorHAnsi"/>
        </w:rPr>
      </w:pPr>
      <w:r w:rsidRPr="000F2105">
        <w:rPr>
          <w:rFonts w:cstheme="minorHAnsi"/>
        </w:rPr>
        <w:t>Antibacterial cleaning solutions, disinfectant and household bleach</w:t>
      </w:r>
    </w:p>
    <w:p w14:paraId="0A714D1C" w14:textId="77777777" w:rsidR="002B0176" w:rsidRPr="000F2105" w:rsidRDefault="002B0176" w:rsidP="002B0176">
      <w:pPr>
        <w:numPr>
          <w:ilvl w:val="0"/>
          <w:numId w:val="4"/>
        </w:numPr>
        <w:spacing w:after="120" w:line="264" w:lineRule="auto"/>
        <w:rPr>
          <w:rFonts w:cstheme="minorHAnsi"/>
        </w:rPr>
      </w:pPr>
      <w:r w:rsidRPr="000F2105">
        <w:rPr>
          <w:rFonts w:cstheme="minorHAnsi"/>
        </w:rPr>
        <w:t xml:space="preserve">Personal protective equipment for cleaners to be supplied by </w:t>
      </w:r>
      <w:r>
        <w:rPr>
          <w:rFonts w:cstheme="minorHAnsi"/>
        </w:rPr>
        <w:t xml:space="preserve">the </w:t>
      </w:r>
      <w:r w:rsidRPr="000F2105">
        <w:rPr>
          <w:rFonts w:cstheme="minorHAnsi"/>
        </w:rPr>
        <w:t xml:space="preserve">contractor </w:t>
      </w:r>
      <w:r>
        <w:rPr>
          <w:rFonts w:cstheme="minorHAnsi"/>
        </w:rPr>
        <w:t>and</w:t>
      </w:r>
      <w:r w:rsidRPr="000F2105">
        <w:rPr>
          <w:rFonts w:cstheme="minorHAnsi"/>
        </w:rPr>
        <w:t xml:space="preserve"> include gloves, eye shields and masks for use if required</w:t>
      </w:r>
    </w:p>
    <w:p w14:paraId="37A7D8F4" w14:textId="77777777" w:rsidR="002B0176" w:rsidRPr="000F2105" w:rsidRDefault="002B0176" w:rsidP="002B0176">
      <w:pPr>
        <w:numPr>
          <w:ilvl w:val="0"/>
          <w:numId w:val="4"/>
        </w:numPr>
        <w:spacing w:after="120" w:line="264" w:lineRule="auto"/>
        <w:rPr>
          <w:rFonts w:cstheme="minorHAnsi"/>
        </w:rPr>
      </w:pPr>
      <w:r w:rsidRPr="000F2105">
        <w:rPr>
          <w:rFonts w:cstheme="minorHAnsi"/>
        </w:rPr>
        <w:t>Increased stocks of paper towels and liquid soap</w:t>
      </w:r>
    </w:p>
    <w:p w14:paraId="3D3AE1CE" w14:textId="77777777" w:rsidR="002B0176" w:rsidRPr="000F2105" w:rsidRDefault="002B0176" w:rsidP="002B0176">
      <w:pPr>
        <w:numPr>
          <w:ilvl w:val="0"/>
          <w:numId w:val="4"/>
        </w:numPr>
        <w:spacing w:after="120" w:line="264" w:lineRule="auto"/>
        <w:rPr>
          <w:rFonts w:cstheme="minorHAnsi"/>
        </w:rPr>
      </w:pPr>
      <w:r w:rsidRPr="000F2105">
        <w:rPr>
          <w:rFonts w:cstheme="minorHAnsi"/>
        </w:rPr>
        <w:t>Additional supplies of small/medium plastic rubbish bags</w:t>
      </w:r>
    </w:p>
    <w:p w14:paraId="16F57B86" w14:textId="77777777" w:rsidR="002B0176" w:rsidRPr="000F2105" w:rsidRDefault="002B0176" w:rsidP="002B0176">
      <w:pPr>
        <w:numPr>
          <w:ilvl w:val="0"/>
          <w:numId w:val="4"/>
        </w:numPr>
        <w:spacing w:after="120" w:line="264" w:lineRule="auto"/>
        <w:rPr>
          <w:rFonts w:cstheme="minorHAnsi"/>
        </w:rPr>
      </w:pPr>
      <w:r w:rsidRPr="000F2105">
        <w:rPr>
          <w:rFonts w:cstheme="minorHAnsi"/>
        </w:rPr>
        <w:t>Antibacterial liquid soaps</w:t>
      </w:r>
    </w:p>
    <w:p w14:paraId="6290756E" w14:textId="77777777" w:rsidR="002B0176" w:rsidRPr="000F2105" w:rsidRDefault="002B0176" w:rsidP="00A557C3">
      <w:pPr>
        <w:pStyle w:val="Heading2"/>
      </w:pPr>
      <w:bookmarkStart w:id="23" w:name="_Toc35364031"/>
      <w:r>
        <w:t>S</w:t>
      </w:r>
      <w:r w:rsidRPr="000F2105">
        <w:t>taff use</w:t>
      </w:r>
      <w:bookmarkEnd w:id="23"/>
    </w:p>
    <w:p w14:paraId="5AF5EE2D" w14:textId="2CF23CA2" w:rsidR="002B0176" w:rsidRPr="000F2105" w:rsidRDefault="002B0176" w:rsidP="002B0176">
      <w:pPr>
        <w:numPr>
          <w:ilvl w:val="0"/>
          <w:numId w:val="5"/>
        </w:numPr>
        <w:spacing w:after="120" w:line="280" w:lineRule="exact"/>
        <w:jc w:val="both"/>
        <w:rPr>
          <w:rFonts w:cstheme="minorHAnsi"/>
        </w:rPr>
      </w:pPr>
      <w:r w:rsidRPr="000F2105">
        <w:rPr>
          <w:rFonts w:cstheme="minorHAnsi"/>
        </w:rPr>
        <w:t xml:space="preserve">Personal Protective Equipment (PPE) for use in emergency cleaning – gloves, eye shields, aprons and masks </w:t>
      </w:r>
    </w:p>
    <w:p w14:paraId="27BF1FCC" w14:textId="5287BB06" w:rsidR="002B0176" w:rsidRPr="000F2105" w:rsidRDefault="002B0176" w:rsidP="002B0176">
      <w:pPr>
        <w:numPr>
          <w:ilvl w:val="0"/>
          <w:numId w:val="5"/>
        </w:numPr>
        <w:spacing w:after="120" w:line="280" w:lineRule="exact"/>
        <w:jc w:val="both"/>
        <w:rPr>
          <w:rFonts w:cstheme="minorHAnsi"/>
        </w:rPr>
      </w:pPr>
      <w:r w:rsidRPr="000F2105">
        <w:rPr>
          <w:rFonts w:cstheme="minorHAnsi"/>
        </w:rPr>
        <w:t xml:space="preserve">Instant hand sanitiser </w:t>
      </w:r>
    </w:p>
    <w:p w14:paraId="6A339AB7" w14:textId="77777777" w:rsidR="002B0176" w:rsidRPr="000F2105" w:rsidRDefault="002B0176" w:rsidP="002B0176">
      <w:pPr>
        <w:numPr>
          <w:ilvl w:val="0"/>
          <w:numId w:val="5"/>
        </w:numPr>
        <w:spacing w:after="120" w:line="280" w:lineRule="exact"/>
        <w:jc w:val="both"/>
        <w:rPr>
          <w:rFonts w:cstheme="minorHAnsi"/>
        </w:rPr>
      </w:pPr>
      <w:r w:rsidRPr="000F2105">
        <w:rPr>
          <w:rFonts w:cstheme="minorHAnsi"/>
        </w:rPr>
        <w:t xml:space="preserve">Tissues </w:t>
      </w:r>
    </w:p>
    <w:p w14:paraId="58C354DE" w14:textId="3C1EBDA1" w:rsidR="002B0176" w:rsidRPr="00256765" w:rsidRDefault="002B0176" w:rsidP="002B0176">
      <w:pPr>
        <w:numPr>
          <w:ilvl w:val="0"/>
          <w:numId w:val="5"/>
        </w:numPr>
        <w:spacing w:after="120" w:line="280" w:lineRule="exact"/>
        <w:rPr>
          <w:rFonts w:cstheme="minorHAnsi"/>
        </w:rPr>
      </w:pPr>
      <w:r w:rsidRPr="000F2105">
        <w:rPr>
          <w:rFonts w:cstheme="minorHAnsi"/>
        </w:rPr>
        <w:t xml:space="preserve">Keyboard wipes (isopropyl alcohol) </w:t>
      </w:r>
    </w:p>
    <w:p w14:paraId="589BA230" w14:textId="77777777" w:rsidR="002B0176" w:rsidRPr="000F2105" w:rsidRDefault="002B0176" w:rsidP="002B0176">
      <w:pPr>
        <w:pStyle w:val="Heading1"/>
        <w:rPr>
          <w:rFonts w:asciiTheme="minorHAnsi" w:hAnsiTheme="minorHAnsi" w:cstheme="minorHAnsi"/>
          <w:sz w:val="28"/>
          <w:szCs w:val="28"/>
        </w:rPr>
      </w:pPr>
      <w:bookmarkStart w:id="24" w:name="_Toc35364032"/>
      <w:r w:rsidRPr="000F2105">
        <w:rPr>
          <w:rFonts w:asciiTheme="minorHAnsi" w:hAnsiTheme="minorHAnsi" w:cstheme="minorHAnsi"/>
          <w:sz w:val="28"/>
          <w:szCs w:val="28"/>
        </w:rPr>
        <w:t>Cleaning Products</w:t>
      </w:r>
      <w:bookmarkEnd w:id="24"/>
    </w:p>
    <w:tbl>
      <w:tblPr>
        <w:tblW w:w="9348"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ook w:val="0000" w:firstRow="0" w:lastRow="0" w:firstColumn="0" w:lastColumn="0" w:noHBand="0" w:noVBand="0"/>
      </w:tblPr>
      <w:tblGrid>
        <w:gridCol w:w="2518"/>
        <w:gridCol w:w="2552"/>
        <w:gridCol w:w="4278"/>
      </w:tblGrid>
      <w:tr w:rsidR="002B0176" w:rsidRPr="000F2105" w14:paraId="4160E446" w14:textId="77777777" w:rsidTr="00A557C3">
        <w:trPr>
          <w:trHeight w:val="377"/>
        </w:trPr>
        <w:tc>
          <w:tcPr>
            <w:tcW w:w="2518" w:type="dxa"/>
            <w:shd w:val="clear" w:color="auto" w:fill="auto"/>
          </w:tcPr>
          <w:p w14:paraId="65A9E799" w14:textId="77777777" w:rsidR="002B0176" w:rsidRPr="000F2105" w:rsidRDefault="002B0176" w:rsidP="00A557C3">
            <w:pPr>
              <w:rPr>
                <w:rFonts w:cstheme="minorHAnsi"/>
                <w:b/>
              </w:rPr>
            </w:pPr>
            <w:r w:rsidRPr="000F2105">
              <w:rPr>
                <w:rFonts w:cstheme="minorHAnsi"/>
                <w:b/>
              </w:rPr>
              <w:t>Disinfectants</w:t>
            </w:r>
          </w:p>
        </w:tc>
        <w:tc>
          <w:tcPr>
            <w:tcW w:w="2552" w:type="dxa"/>
            <w:shd w:val="clear" w:color="auto" w:fill="auto"/>
          </w:tcPr>
          <w:p w14:paraId="4226C275" w14:textId="77777777" w:rsidR="002B0176" w:rsidRPr="000F2105" w:rsidRDefault="002B0176" w:rsidP="00A557C3">
            <w:pPr>
              <w:rPr>
                <w:rFonts w:cstheme="minorHAnsi"/>
                <w:b/>
              </w:rPr>
            </w:pPr>
            <w:r w:rsidRPr="000F2105">
              <w:rPr>
                <w:rFonts w:cstheme="minorHAnsi"/>
                <w:b/>
              </w:rPr>
              <w:t>Recommended use</w:t>
            </w:r>
          </w:p>
        </w:tc>
        <w:tc>
          <w:tcPr>
            <w:tcW w:w="4278" w:type="dxa"/>
            <w:shd w:val="clear" w:color="auto" w:fill="auto"/>
          </w:tcPr>
          <w:p w14:paraId="63FECF3B" w14:textId="77777777" w:rsidR="002B0176" w:rsidRPr="000F2105" w:rsidRDefault="002B0176" w:rsidP="00A557C3">
            <w:pPr>
              <w:rPr>
                <w:rFonts w:cstheme="minorHAnsi"/>
                <w:b/>
              </w:rPr>
            </w:pPr>
            <w:r w:rsidRPr="000F2105">
              <w:rPr>
                <w:rFonts w:cstheme="minorHAnsi"/>
                <w:b/>
              </w:rPr>
              <w:t>Precautions</w:t>
            </w:r>
          </w:p>
        </w:tc>
      </w:tr>
      <w:tr w:rsidR="002B0176" w:rsidRPr="000F2105" w14:paraId="22EE4452" w14:textId="77777777" w:rsidTr="00A557C3">
        <w:trPr>
          <w:trHeight w:val="322"/>
        </w:trPr>
        <w:tc>
          <w:tcPr>
            <w:tcW w:w="2518" w:type="dxa"/>
            <w:shd w:val="clear" w:color="auto" w:fill="auto"/>
          </w:tcPr>
          <w:p w14:paraId="3D22231A" w14:textId="77777777" w:rsidR="002B0176" w:rsidRPr="000F2105" w:rsidRDefault="002B0176" w:rsidP="00A557C3">
            <w:pPr>
              <w:rPr>
                <w:rFonts w:cstheme="minorHAnsi"/>
              </w:rPr>
            </w:pPr>
            <w:r w:rsidRPr="000F2105">
              <w:rPr>
                <w:rFonts w:cstheme="minorHAnsi"/>
              </w:rPr>
              <w:t>Sodium hypochlorite:</w:t>
            </w:r>
          </w:p>
          <w:p w14:paraId="61A975D5" w14:textId="77777777" w:rsidR="002B0176" w:rsidRPr="000F2105" w:rsidRDefault="002B0176" w:rsidP="00A557C3">
            <w:pPr>
              <w:rPr>
                <w:rFonts w:cstheme="minorHAnsi"/>
              </w:rPr>
            </w:pPr>
            <w:r w:rsidRPr="000F2105">
              <w:rPr>
                <w:rFonts w:cstheme="minorHAnsi"/>
              </w:rPr>
              <w:t>1000 parts per million of available chlorine, usually achieved by a 1 in 5 dilution of hospital grade bleach.</w:t>
            </w:r>
          </w:p>
        </w:tc>
        <w:tc>
          <w:tcPr>
            <w:tcW w:w="2552" w:type="dxa"/>
            <w:shd w:val="clear" w:color="auto" w:fill="auto"/>
          </w:tcPr>
          <w:p w14:paraId="3D1A60F8" w14:textId="77777777" w:rsidR="002B0176" w:rsidRPr="000F2105" w:rsidRDefault="002B0176" w:rsidP="00A557C3">
            <w:pPr>
              <w:rPr>
                <w:rFonts w:cstheme="minorHAnsi"/>
              </w:rPr>
            </w:pPr>
            <w:r w:rsidRPr="000F2105">
              <w:rPr>
                <w:rFonts w:cstheme="minorHAnsi"/>
              </w:rPr>
              <w:t>Disinfection of material contaminated with blood and body fluids.</w:t>
            </w:r>
          </w:p>
        </w:tc>
        <w:tc>
          <w:tcPr>
            <w:tcW w:w="4278" w:type="dxa"/>
            <w:shd w:val="clear" w:color="auto" w:fill="auto"/>
          </w:tcPr>
          <w:p w14:paraId="3806D5D9" w14:textId="77777777" w:rsidR="002B0176" w:rsidRPr="000F2105" w:rsidRDefault="002B0176" w:rsidP="00A557C3">
            <w:pPr>
              <w:rPr>
                <w:rFonts w:cstheme="minorHAnsi"/>
              </w:rPr>
            </w:pPr>
            <w:r w:rsidRPr="000F2105">
              <w:rPr>
                <w:rFonts w:cstheme="minorHAnsi"/>
              </w:rPr>
              <w:t>Should be used in well-ventilated areas.</w:t>
            </w:r>
          </w:p>
          <w:p w14:paraId="7946B1CE" w14:textId="77777777" w:rsidR="002B0176" w:rsidRPr="000F2105" w:rsidRDefault="002B0176" w:rsidP="00A557C3">
            <w:pPr>
              <w:rPr>
                <w:rFonts w:cstheme="minorHAnsi"/>
              </w:rPr>
            </w:pPr>
            <w:r w:rsidRPr="000F2105">
              <w:rPr>
                <w:rFonts w:cstheme="minorHAnsi"/>
              </w:rPr>
              <w:t>Protective clothing required while handling and using undiluted bleach.</w:t>
            </w:r>
          </w:p>
          <w:p w14:paraId="28203315" w14:textId="77777777" w:rsidR="002B0176" w:rsidRPr="000F2105" w:rsidRDefault="002B0176" w:rsidP="00A557C3">
            <w:pPr>
              <w:rPr>
                <w:rFonts w:cstheme="minorHAnsi"/>
              </w:rPr>
            </w:pPr>
            <w:r w:rsidRPr="000F2105">
              <w:rPr>
                <w:rFonts w:cstheme="minorHAnsi"/>
              </w:rPr>
              <w:t>Do not mix with strong acids to avoid release of chlorine gas.</w:t>
            </w:r>
          </w:p>
          <w:p w14:paraId="76548138" w14:textId="77777777" w:rsidR="002B0176" w:rsidRPr="000F2105" w:rsidRDefault="002B0176" w:rsidP="00A557C3">
            <w:pPr>
              <w:rPr>
                <w:rFonts w:cstheme="minorHAnsi"/>
              </w:rPr>
            </w:pPr>
            <w:r w:rsidRPr="000F2105">
              <w:rPr>
                <w:rFonts w:cstheme="minorHAnsi"/>
              </w:rPr>
              <w:t>Corrosive to metals.</w:t>
            </w:r>
          </w:p>
        </w:tc>
      </w:tr>
      <w:tr w:rsidR="002B0176" w:rsidRPr="000F2105" w14:paraId="3C011F27" w14:textId="77777777" w:rsidTr="00A557C3">
        <w:trPr>
          <w:trHeight w:val="322"/>
        </w:trPr>
        <w:tc>
          <w:tcPr>
            <w:tcW w:w="2518" w:type="dxa"/>
            <w:shd w:val="clear" w:color="auto" w:fill="auto"/>
          </w:tcPr>
          <w:p w14:paraId="29BFC4BF" w14:textId="77777777" w:rsidR="002B0176" w:rsidRPr="000F2105" w:rsidRDefault="002B0176" w:rsidP="00A557C3">
            <w:pPr>
              <w:rPr>
                <w:rFonts w:cstheme="minorHAnsi"/>
              </w:rPr>
            </w:pPr>
            <w:r w:rsidRPr="000F2105">
              <w:rPr>
                <w:rFonts w:cstheme="minorHAnsi"/>
              </w:rPr>
              <w:t>Granular chlorine:</w:t>
            </w:r>
          </w:p>
          <w:p w14:paraId="3CEBADC0" w14:textId="77777777" w:rsidR="002B0176" w:rsidRPr="000F2105" w:rsidRDefault="002B0176" w:rsidP="00A557C3">
            <w:pPr>
              <w:rPr>
                <w:rFonts w:cstheme="minorHAnsi"/>
              </w:rPr>
            </w:pPr>
            <w:r w:rsidRPr="000F2105">
              <w:rPr>
                <w:rFonts w:cstheme="minorHAnsi"/>
              </w:rPr>
              <w:t xml:space="preserve">e.g. Det-Sol 5000 or </w:t>
            </w:r>
            <w:proofErr w:type="spellStart"/>
            <w:r w:rsidRPr="000F2105">
              <w:rPr>
                <w:rFonts w:cstheme="minorHAnsi"/>
              </w:rPr>
              <w:t>Diversol</w:t>
            </w:r>
            <w:proofErr w:type="spellEnd"/>
            <w:r w:rsidRPr="000F2105">
              <w:rPr>
                <w:rFonts w:cstheme="minorHAnsi"/>
              </w:rPr>
              <w:t>, to be diluted as per manufacturer’s instructions.</w:t>
            </w:r>
          </w:p>
        </w:tc>
        <w:tc>
          <w:tcPr>
            <w:tcW w:w="2552" w:type="dxa"/>
            <w:shd w:val="clear" w:color="auto" w:fill="auto"/>
          </w:tcPr>
          <w:p w14:paraId="38757AD6" w14:textId="77777777" w:rsidR="002B0176" w:rsidRPr="000F2105" w:rsidRDefault="002B0176" w:rsidP="00A557C3">
            <w:pPr>
              <w:rPr>
                <w:rFonts w:cstheme="minorHAnsi"/>
              </w:rPr>
            </w:pPr>
            <w:r w:rsidRPr="000F2105">
              <w:rPr>
                <w:rFonts w:cstheme="minorHAnsi"/>
              </w:rPr>
              <w:t>May be used in place of liquid bleach, if it is unavailable.</w:t>
            </w:r>
          </w:p>
        </w:tc>
        <w:tc>
          <w:tcPr>
            <w:tcW w:w="4278" w:type="dxa"/>
            <w:shd w:val="clear" w:color="auto" w:fill="auto"/>
          </w:tcPr>
          <w:p w14:paraId="0DF646A7" w14:textId="77777777" w:rsidR="002B0176" w:rsidRPr="000F2105" w:rsidRDefault="002B0176" w:rsidP="00A557C3">
            <w:pPr>
              <w:rPr>
                <w:rFonts w:cstheme="minorHAnsi"/>
              </w:rPr>
            </w:pPr>
            <w:r w:rsidRPr="000F2105">
              <w:rPr>
                <w:rFonts w:cstheme="minorHAnsi"/>
              </w:rPr>
              <w:t>Same as above.</w:t>
            </w:r>
          </w:p>
        </w:tc>
      </w:tr>
      <w:tr w:rsidR="002B0176" w:rsidRPr="000F2105" w14:paraId="28F59AF6" w14:textId="77777777" w:rsidTr="00A557C3">
        <w:trPr>
          <w:trHeight w:val="322"/>
        </w:trPr>
        <w:tc>
          <w:tcPr>
            <w:tcW w:w="2518" w:type="dxa"/>
            <w:shd w:val="clear" w:color="auto" w:fill="auto"/>
          </w:tcPr>
          <w:p w14:paraId="1214F4A3" w14:textId="77777777" w:rsidR="002B0176" w:rsidRPr="000F2105" w:rsidRDefault="002B0176" w:rsidP="00A557C3">
            <w:pPr>
              <w:rPr>
                <w:rFonts w:cstheme="minorHAnsi"/>
              </w:rPr>
            </w:pPr>
            <w:r w:rsidRPr="000F2105">
              <w:rPr>
                <w:rFonts w:cstheme="minorHAnsi"/>
              </w:rPr>
              <w:t>Alcohol:</w:t>
            </w:r>
          </w:p>
          <w:p w14:paraId="48F9C00B" w14:textId="77777777" w:rsidR="002B0176" w:rsidRPr="000F2105" w:rsidRDefault="002B0176" w:rsidP="00A557C3">
            <w:pPr>
              <w:rPr>
                <w:rFonts w:cstheme="minorHAnsi"/>
              </w:rPr>
            </w:pPr>
            <w:r w:rsidRPr="000F2105">
              <w:rPr>
                <w:rFonts w:cstheme="minorHAnsi"/>
              </w:rPr>
              <w:t>e.g. Isopropyl 70%, ethyl alcohol 60%.</w:t>
            </w:r>
          </w:p>
        </w:tc>
        <w:tc>
          <w:tcPr>
            <w:tcW w:w="2552" w:type="dxa"/>
            <w:shd w:val="clear" w:color="auto" w:fill="auto"/>
          </w:tcPr>
          <w:p w14:paraId="304953FE" w14:textId="77777777" w:rsidR="002B0176" w:rsidRPr="000F2105" w:rsidRDefault="002B0176" w:rsidP="00A557C3">
            <w:pPr>
              <w:rPr>
                <w:rFonts w:cstheme="minorHAnsi"/>
              </w:rPr>
            </w:pPr>
            <w:r w:rsidRPr="000F2105">
              <w:rPr>
                <w:rFonts w:cstheme="minorHAnsi"/>
              </w:rPr>
              <w:t>Smooth metal surfaces, tabletops and other surfaces on which bleach cannot be used.</w:t>
            </w:r>
          </w:p>
        </w:tc>
        <w:tc>
          <w:tcPr>
            <w:tcW w:w="4278" w:type="dxa"/>
            <w:shd w:val="clear" w:color="auto" w:fill="auto"/>
          </w:tcPr>
          <w:p w14:paraId="082803A1" w14:textId="77777777" w:rsidR="002B0176" w:rsidRPr="000F2105" w:rsidRDefault="002B0176" w:rsidP="00A557C3">
            <w:pPr>
              <w:rPr>
                <w:rFonts w:cstheme="minorHAnsi"/>
              </w:rPr>
            </w:pPr>
            <w:r w:rsidRPr="000F2105">
              <w:rPr>
                <w:rFonts w:cstheme="minorHAnsi"/>
              </w:rPr>
              <w:t>Flammable and toxic.  To be used in well-ventilated areas.  Avoid inhalation.</w:t>
            </w:r>
          </w:p>
          <w:p w14:paraId="021FEE7D" w14:textId="77777777" w:rsidR="002B0176" w:rsidRPr="000F2105" w:rsidRDefault="002B0176" w:rsidP="00A557C3">
            <w:pPr>
              <w:rPr>
                <w:rFonts w:cstheme="minorHAnsi"/>
              </w:rPr>
            </w:pPr>
            <w:r w:rsidRPr="000F2105">
              <w:rPr>
                <w:rFonts w:cstheme="minorHAnsi"/>
              </w:rPr>
              <w:t>Keep away from heat sources, electrical equipment, flames, and hot surfaces.</w:t>
            </w:r>
          </w:p>
          <w:p w14:paraId="1E0CF154" w14:textId="77777777" w:rsidR="002B0176" w:rsidRPr="000F2105" w:rsidRDefault="002B0176" w:rsidP="00A557C3">
            <w:pPr>
              <w:rPr>
                <w:rFonts w:cstheme="minorHAnsi"/>
              </w:rPr>
            </w:pPr>
            <w:r w:rsidRPr="000F2105">
              <w:rPr>
                <w:rFonts w:cstheme="minorHAnsi"/>
              </w:rPr>
              <w:t>Ethyl alcohol not to be used on keyboards, phones etc.</w:t>
            </w:r>
          </w:p>
          <w:p w14:paraId="7192D4AB" w14:textId="77777777" w:rsidR="002B0176" w:rsidRPr="000F2105" w:rsidRDefault="002B0176" w:rsidP="00A557C3">
            <w:pPr>
              <w:rPr>
                <w:rFonts w:cstheme="minorHAnsi"/>
              </w:rPr>
            </w:pPr>
            <w:r w:rsidRPr="000F2105">
              <w:rPr>
                <w:rFonts w:cstheme="minorHAnsi"/>
              </w:rPr>
              <w:t>Allow it to dry completely.</w:t>
            </w:r>
          </w:p>
        </w:tc>
      </w:tr>
    </w:tbl>
    <w:p w14:paraId="71468623" w14:textId="77777777" w:rsidR="002B0176" w:rsidRPr="000F2105" w:rsidRDefault="002B0176" w:rsidP="002B0176">
      <w:pPr>
        <w:pStyle w:val="ListBullet"/>
        <w:numPr>
          <w:ilvl w:val="0"/>
          <w:numId w:val="0"/>
        </w:numPr>
        <w:spacing w:before="0"/>
        <w:ind w:right="0"/>
        <w:jc w:val="both"/>
        <w:rPr>
          <w:rFonts w:asciiTheme="minorHAnsi" w:hAnsiTheme="minorHAnsi" w:cstheme="minorHAnsi"/>
          <w:sz w:val="24"/>
        </w:rPr>
      </w:pPr>
    </w:p>
    <w:p w14:paraId="3994E473" w14:textId="77777777" w:rsidR="002B0176" w:rsidRPr="00C27AB1" w:rsidRDefault="002B0176" w:rsidP="00A557C3">
      <w:pPr>
        <w:pStyle w:val="Heading2"/>
      </w:pPr>
      <w:bookmarkStart w:id="25" w:name="_Toc35364033"/>
      <w:r w:rsidRPr="00C27AB1">
        <w:lastRenderedPageBreak/>
        <w:t>Bleach as a Disinfectant</w:t>
      </w:r>
      <w:bookmarkEnd w:id="25"/>
    </w:p>
    <w:p w14:paraId="200CF3CF" w14:textId="77777777" w:rsidR="002B0176" w:rsidRPr="002B41EF" w:rsidRDefault="002B0176" w:rsidP="002B0176">
      <w:pPr>
        <w:pStyle w:val="ListBullet"/>
        <w:numPr>
          <w:ilvl w:val="0"/>
          <w:numId w:val="0"/>
        </w:numPr>
        <w:jc w:val="both"/>
        <w:rPr>
          <w:rFonts w:asciiTheme="minorHAnsi" w:hAnsiTheme="minorHAnsi" w:cstheme="minorHAnsi"/>
          <w:sz w:val="24"/>
          <w:szCs w:val="24"/>
        </w:rPr>
      </w:pPr>
      <w:r w:rsidRPr="002B41EF">
        <w:rPr>
          <w:rFonts w:asciiTheme="minorHAnsi" w:hAnsiTheme="minorHAnsi" w:cstheme="minorHAnsi"/>
          <w:sz w:val="24"/>
          <w:szCs w:val="24"/>
        </w:rPr>
        <w:t>Regional Public Health recommends the use of bleach as a disinfectant as recent outbreaks of diseases caused by micro-organisms (germs) such as giardia, cryptosporidium and salmonella. Many of these germs are resistant to most disinfectants.</w:t>
      </w:r>
    </w:p>
    <w:p w14:paraId="2BF2127C" w14:textId="7014FFC6" w:rsidR="002B0176" w:rsidRPr="002B41EF" w:rsidRDefault="002B0176" w:rsidP="002B0176">
      <w:pPr>
        <w:pStyle w:val="ListBullet"/>
        <w:numPr>
          <w:ilvl w:val="0"/>
          <w:numId w:val="0"/>
        </w:numPr>
        <w:jc w:val="both"/>
        <w:rPr>
          <w:rFonts w:asciiTheme="minorHAnsi" w:hAnsiTheme="minorHAnsi" w:cstheme="minorHAnsi"/>
          <w:sz w:val="24"/>
          <w:szCs w:val="24"/>
        </w:rPr>
      </w:pPr>
      <w:r w:rsidRPr="002B41EF">
        <w:rPr>
          <w:rFonts w:asciiTheme="minorHAnsi" w:hAnsiTheme="minorHAnsi" w:cstheme="minorHAnsi"/>
          <w:sz w:val="24"/>
          <w:szCs w:val="24"/>
        </w:rPr>
        <w:t xml:space="preserve">Bleaches contain sodium hypochlorite, the chemical which kills bacteria and viruses. </w:t>
      </w:r>
      <w:r w:rsidR="00396845">
        <w:rPr>
          <w:rFonts w:asciiTheme="minorHAnsi" w:hAnsiTheme="minorHAnsi" w:cstheme="minorHAnsi"/>
          <w:sz w:val="24"/>
          <w:szCs w:val="24"/>
        </w:rPr>
        <w:t>R</w:t>
      </w:r>
      <w:r w:rsidRPr="002B41EF">
        <w:rPr>
          <w:rFonts w:asciiTheme="minorHAnsi" w:hAnsiTheme="minorHAnsi" w:cstheme="minorHAnsi"/>
          <w:sz w:val="24"/>
          <w:szCs w:val="24"/>
        </w:rPr>
        <w:t>ecommend</w:t>
      </w:r>
      <w:r w:rsidR="00396845">
        <w:rPr>
          <w:rFonts w:asciiTheme="minorHAnsi" w:hAnsiTheme="minorHAnsi" w:cstheme="minorHAnsi"/>
          <w:sz w:val="24"/>
          <w:szCs w:val="24"/>
        </w:rPr>
        <w:t>ation</w:t>
      </w:r>
      <w:r w:rsidRPr="002B41EF">
        <w:rPr>
          <w:rFonts w:asciiTheme="minorHAnsi" w:hAnsiTheme="minorHAnsi" w:cstheme="minorHAnsi"/>
          <w:sz w:val="24"/>
          <w:szCs w:val="24"/>
        </w:rPr>
        <w:t>s</w:t>
      </w:r>
      <w:r w:rsidR="00E856D8">
        <w:rPr>
          <w:rFonts w:asciiTheme="minorHAnsi" w:hAnsiTheme="minorHAnsi" w:cstheme="minorHAnsi"/>
          <w:sz w:val="24"/>
          <w:szCs w:val="24"/>
        </w:rPr>
        <w:t xml:space="preserve"> to</w:t>
      </w:r>
      <w:r w:rsidRPr="002B41EF">
        <w:rPr>
          <w:rFonts w:asciiTheme="minorHAnsi" w:hAnsiTheme="minorHAnsi" w:cstheme="minorHAnsi"/>
          <w:sz w:val="24"/>
          <w:szCs w:val="24"/>
        </w:rPr>
        <w:t xml:space="preserve"> use of a disinfectant that has at least 2% hypochlorite. Supermarket bleach is labelled between 2-5% sodium hypochlorite.</w:t>
      </w:r>
    </w:p>
    <w:p w14:paraId="00BBE110" w14:textId="77777777" w:rsidR="002B0176" w:rsidRPr="002B41EF" w:rsidRDefault="002B0176" w:rsidP="002B0176">
      <w:pPr>
        <w:pStyle w:val="ListBullet"/>
        <w:numPr>
          <w:ilvl w:val="0"/>
          <w:numId w:val="0"/>
        </w:numPr>
        <w:jc w:val="both"/>
        <w:rPr>
          <w:rFonts w:asciiTheme="minorHAnsi" w:hAnsiTheme="minorHAnsi" w:cstheme="minorHAnsi"/>
          <w:sz w:val="24"/>
          <w:szCs w:val="24"/>
        </w:rPr>
      </w:pPr>
      <w:r w:rsidRPr="002B41EF">
        <w:rPr>
          <w:rFonts w:asciiTheme="minorHAnsi" w:hAnsiTheme="minorHAnsi" w:cstheme="minorHAnsi"/>
          <w:sz w:val="24"/>
          <w:szCs w:val="24"/>
        </w:rPr>
        <w:t>A bleach solution should be used to disinfect the nappy changing area, toilets and sinks. To work properly the solution needs to:</w:t>
      </w:r>
    </w:p>
    <w:p w14:paraId="42B5D743" w14:textId="77777777" w:rsidR="002B0176" w:rsidRPr="002B41EF" w:rsidRDefault="002B0176" w:rsidP="002B0176">
      <w:pPr>
        <w:numPr>
          <w:ilvl w:val="0"/>
          <w:numId w:val="6"/>
        </w:numPr>
        <w:spacing w:after="120" w:line="264" w:lineRule="auto"/>
        <w:rPr>
          <w:rFonts w:cstheme="minorHAnsi"/>
        </w:rPr>
      </w:pPr>
      <w:r w:rsidRPr="002B41EF">
        <w:rPr>
          <w:rFonts w:cstheme="minorHAnsi"/>
        </w:rPr>
        <w:t>Be used on a surface free of dirt/organic material</w:t>
      </w:r>
    </w:p>
    <w:p w14:paraId="551004E0" w14:textId="77777777" w:rsidR="002B0176" w:rsidRPr="002B41EF" w:rsidRDefault="002B0176" w:rsidP="002B0176">
      <w:pPr>
        <w:numPr>
          <w:ilvl w:val="0"/>
          <w:numId w:val="6"/>
        </w:numPr>
        <w:spacing w:after="120" w:line="264" w:lineRule="auto"/>
        <w:rPr>
          <w:rFonts w:cstheme="minorHAnsi"/>
        </w:rPr>
      </w:pPr>
      <w:r w:rsidRPr="002B41EF">
        <w:rPr>
          <w:rFonts w:cstheme="minorHAnsi"/>
        </w:rPr>
        <w:t>Be a strong enough concentration i.e. 0.1% (see table below). If there is visible contamination, then use a stronger 1:10 solution.</w:t>
      </w:r>
    </w:p>
    <w:p w14:paraId="6297DB04" w14:textId="77777777" w:rsidR="002B0176" w:rsidRPr="002B41EF" w:rsidRDefault="002B0176" w:rsidP="002B0176">
      <w:pPr>
        <w:numPr>
          <w:ilvl w:val="0"/>
          <w:numId w:val="6"/>
        </w:numPr>
        <w:spacing w:after="120" w:line="264" w:lineRule="auto"/>
        <w:rPr>
          <w:rFonts w:cstheme="minorHAnsi"/>
        </w:rPr>
      </w:pPr>
      <w:r w:rsidRPr="002B41EF">
        <w:rPr>
          <w:rFonts w:cstheme="minorHAnsi"/>
        </w:rPr>
        <w:t>Have enough time to kill the bugs (ideally 30 minutes contact time)</w:t>
      </w:r>
    </w:p>
    <w:p w14:paraId="76BA19E4" w14:textId="77777777" w:rsidR="002B0176" w:rsidRPr="002B41EF" w:rsidRDefault="002B0176" w:rsidP="002B0176">
      <w:pPr>
        <w:pStyle w:val="ListBullet"/>
        <w:numPr>
          <w:ilvl w:val="0"/>
          <w:numId w:val="0"/>
        </w:numPr>
        <w:jc w:val="both"/>
        <w:rPr>
          <w:rFonts w:asciiTheme="minorHAnsi" w:hAnsiTheme="minorHAnsi" w:cstheme="minorHAnsi"/>
          <w:sz w:val="24"/>
          <w:szCs w:val="24"/>
        </w:rPr>
      </w:pPr>
      <w:r w:rsidRPr="002B41EF">
        <w:rPr>
          <w:rFonts w:asciiTheme="minorHAnsi" w:hAnsiTheme="minorHAnsi" w:cstheme="minorHAnsi"/>
          <w:sz w:val="24"/>
          <w:szCs w:val="24"/>
        </w:rPr>
        <w:t>The solution should be disposed of at the end of the day. Made up chlorine solutions are often kept in spray bottles – the bottle needs to be cleaned daily as dirty hands touch it.</w:t>
      </w:r>
    </w:p>
    <w:p w14:paraId="5C80402E" w14:textId="77777777" w:rsidR="002B0176" w:rsidRPr="002B41EF" w:rsidRDefault="002B0176" w:rsidP="002B0176">
      <w:pPr>
        <w:pStyle w:val="ListBullet"/>
        <w:numPr>
          <w:ilvl w:val="0"/>
          <w:numId w:val="0"/>
        </w:numPr>
        <w:jc w:val="both"/>
        <w:rPr>
          <w:rFonts w:asciiTheme="minorHAnsi" w:hAnsiTheme="minorHAnsi" w:cstheme="minorHAnsi"/>
          <w:sz w:val="24"/>
          <w:szCs w:val="24"/>
        </w:rPr>
      </w:pPr>
      <w:r w:rsidRPr="002B41EF">
        <w:rPr>
          <w:rFonts w:asciiTheme="minorHAnsi" w:hAnsiTheme="minorHAnsi" w:cstheme="minorHAnsi"/>
          <w:sz w:val="24"/>
          <w:szCs w:val="24"/>
        </w:rPr>
        <w:t>How to make up a 0.1% bleach solution</w:t>
      </w:r>
    </w:p>
    <w:tbl>
      <w:tblPr>
        <w:tblStyle w:val="GridTable1Light-Accent1"/>
        <w:tblW w:w="0" w:type="auto"/>
        <w:tblLook w:val="04A0" w:firstRow="1" w:lastRow="0" w:firstColumn="1" w:lastColumn="0" w:noHBand="0" w:noVBand="1"/>
      </w:tblPr>
      <w:tblGrid>
        <w:gridCol w:w="2274"/>
        <w:gridCol w:w="2249"/>
        <w:gridCol w:w="2247"/>
        <w:gridCol w:w="2240"/>
      </w:tblGrid>
      <w:tr w:rsidR="002B0176" w:rsidRPr="002B41EF" w14:paraId="53FD598A" w14:textId="77777777" w:rsidTr="00A557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4" w:type="dxa"/>
          </w:tcPr>
          <w:p w14:paraId="3F2B0465" w14:textId="77777777" w:rsidR="002B0176" w:rsidRPr="002B41EF" w:rsidRDefault="002B0176" w:rsidP="00A557C3">
            <w:pPr>
              <w:pStyle w:val="ListBullet"/>
              <w:numPr>
                <w:ilvl w:val="0"/>
                <w:numId w:val="0"/>
              </w:numPr>
              <w:spacing w:before="0" w:after="0" w:line="286" w:lineRule="auto"/>
              <w:ind w:right="992"/>
              <w:jc w:val="both"/>
              <w:rPr>
                <w:rFonts w:asciiTheme="minorHAnsi" w:hAnsiTheme="minorHAnsi" w:cstheme="minorHAnsi"/>
                <w:sz w:val="24"/>
                <w:szCs w:val="24"/>
              </w:rPr>
            </w:pPr>
            <w:r w:rsidRPr="002B41EF">
              <w:rPr>
                <w:rFonts w:asciiTheme="minorHAnsi" w:hAnsiTheme="minorHAnsi" w:cstheme="minorHAnsi"/>
                <w:sz w:val="24"/>
                <w:szCs w:val="24"/>
              </w:rPr>
              <w:t>STRENGTH ON BOTTLE</w:t>
            </w:r>
          </w:p>
        </w:tc>
        <w:tc>
          <w:tcPr>
            <w:tcW w:w="2274" w:type="dxa"/>
          </w:tcPr>
          <w:p w14:paraId="70546ECE" w14:textId="77777777" w:rsidR="002B0176" w:rsidRPr="002B41EF" w:rsidRDefault="002B0176" w:rsidP="00A557C3">
            <w:pPr>
              <w:pStyle w:val="ListBullet"/>
              <w:numPr>
                <w:ilvl w:val="0"/>
                <w:numId w:val="0"/>
              </w:numPr>
              <w:spacing w:before="0" w:after="0" w:line="286" w:lineRule="auto"/>
              <w:ind w:right="992"/>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2B41EF">
              <w:rPr>
                <w:rFonts w:asciiTheme="minorHAnsi" w:hAnsiTheme="minorHAnsi" w:cstheme="minorHAnsi"/>
                <w:sz w:val="24"/>
                <w:szCs w:val="24"/>
              </w:rPr>
              <w:t>BLEACH (ML)</w:t>
            </w:r>
          </w:p>
        </w:tc>
        <w:tc>
          <w:tcPr>
            <w:tcW w:w="2275" w:type="dxa"/>
          </w:tcPr>
          <w:p w14:paraId="722BC60D" w14:textId="77777777" w:rsidR="002B0176" w:rsidRPr="002B41EF" w:rsidRDefault="002B0176" w:rsidP="00A557C3">
            <w:pPr>
              <w:pStyle w:val="ListBullet"/>
              <w:numPr>
                <w:ilvl w:val="0"/>
                <w:numId w:val="0"/>
              </w:numPr>
              <w:spacing w:before="0" w:after="0" w:line="286" w:lineRule="auto"/>
              <w:ind w:right="992"/>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2B41EF">
              <w:rPr>
                <w:rFonts w:asciiTheme="minorHAnsi" w:hAnsiTheme="minorHAnsi" w:cstheme="minorHAnsi"/>
                <w:sz w:val="24"/>
                <w:szCs w:val="24"/>
              </w:rPr>
              <w:t>WATER (ML)</w:t>
            </w:r>
          </w:p>
        </w:tc>
        <w:tc>
          <w:tcPr>
            <w:tcW w:w="2275" w:type="dxa"/>
          </w:tcPr>
          <w:p w14:paraId="1459CC3F" w14:textId="77777777" w:rsidR="002B0176" w:rsidRPr="002B41EF" w:rsidRDefault="002B0176" w:rsidP="00A557C3">
            <w:pPr>
              <w:pStyle w:val="ListBullet"/>
              <w:numPr>
                <w:ilvl w:val="0"/>
                <w:numId w:val="0"/>
              </w:numPr>
              <w:spacing w:before="0" w:after="0" w:line="286" w:lineRule="auto"/>
              <w:ind w:right="992"/>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2B41EF">
              <w:rPr>
                <w:rFonts w:asciiTheme="minorHAnsi" w:hAnsiTheme="minorHAnsi" w:cstheme="minorHAnsi"/>
                <w:sz w:val="24"/>
                <w:szCs w:val="24"/>
              </w:rPr>
              <w:t>TOTAL (ML)</w:t>
            </w:r>
          </w:p>
        </w:tc>
      </w:tr>
      <w:tr w:rsidR="002B0176" w:rsidRPr="002B41EF" w14:paraId="7C82A7AA" w14:textId="77777777" w:rsidTr="00A557C3">
        <w:tc>
          <w:tcPr>
            <w:cnfStyle w:val="001000000000" w:firstRow="0" w:lastRow="0" w:firstColumn="1" w:lastColumn="0" w:oddVBand="0" w:evenVBand="0" w:oddHBand="0" w:evenHBand="0" w:firstRowFirstColumn="0" w:firstRowLastColumn="0" w:lastRowFirstColumn="0" w:lastRowLastColumn="0"/>
            <w:tcW w:w="2274" w:type="dxa"/>
          </w:tcPr>
          <w:p w14:paraId="3960D601" w14:textId="77777777" w:rsidR="002B0176" w:rsidRPr="002B41EF" w:rsidRDefault="002B0176" w:rsidP="00A557C3">
            <w:pPr>
              <w:pStyle w:val="ListBullet"/>
              <w:numPr>
                <w:ilvl w:val="0"/>
                <w:numId w:val="0"/>
              </w:numPr>
              <w:spacing w:before="0" w:after="0" w:line="286" w:lineRule="auto"/>
              <w:ind w:right="992"/>
              <w:jc w:val="both"/>
              <w:rPr>
                <w:rFonts w:asciiTheme="minorHAnsi" w:hAnsiTheme="minorHAnsi" w:cstheme="minorHAnsi"/>
                <w:b w:val="0"/>
                <w:sz w:val="24"/>
                <w:szCs w:val="24"/>
              </w:rPr>
            </w:pPr>
            <w:r w:rsidRPr="002B41EF">
              <w:rPr>
                <w:rFonts w:asciiTheme="minorHAnsi" w:hAnsiTheme="minorHAnsi" w:cstheme="minorHAnsi"/>
                <w:b w:val="0"/>
                <w:sz w:val="24"/>
                <w:szCs w:val="24"/>
              </w:rPr>
              <w:t>1%</w:t>
            </w:r>
          </w:p>
        </w:tc>
        <w:tc>
          <w:tcPr>
            <w:tcW w:w="2274" w:type="dxa"/>
          </w:tcPr>
          <w:p w14:paraId="52FEBA28" w14:textId="77777777" w:rsidR="002B0176" w:rsidRPr="002B41EF" w:rsidRDefault="002B0176" w:rsidP="00A557C3">
            <w:pPr>
              <w:pStyle w:val="ListBullet"/>
              <w:numPr>
                <w:ilvl w:val="0"/>
                <w:numId w:val="0"/>
              </w:numPr>
              <w:spacing w:before="0" w:after="0" w:line="286" w:lineRule="auto"/>
              <w:ind w:right="992"/>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2B41EF">
              <w:rPr>
                <w:rFonts w:asciiTheme="minorHAnsi" w:hAnsiTheme="minorHAnsi" w:cstheme="minorHAnsi"/>
                <w:sz w:val="24"/>
                <w:szCs w:val="24"/>
              </w:rPr>
              <w:t>100</w:t>
            </w:r>
          </w:p>
        </w:tc>
        <w:tc>
          <w:tcPr>
            <w:tcW w:w="2275" w:type="dxa"/>
          </w:tcPr>
          <w:p w14:paraId="1138698D" w14:textId="77777777" w:rsidR="002B0176" w:rsidRPr="002B41EF" w:rsidRDefault="002B0176" w:rsidP="00A557C3">
            <w:pPr>
              <w:pStyle w:val="ListBullet"/>
              <w:numPr>
                <w:ilvl w:val="0"/>
                <w:numId w:val="0"/>
              </w:numPr>
              <w:spacing w:before="0" w:after="0" w:line="286" w:lineRule="auto"/>
              <w:ind w:right="992"/>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2B41EF">
              <w:rPr>
                <w:rFonts w:asciiTheme="minorHAnsi" w:hAnsiTheme="minorHAnsi" w:cstheme="minorHAnsi"/>
                <w:sz w:val="24"/>
                <w:szCs w:val="24"/>
              </w:rPr>
              <w:t>900</w:t>
            </w:r>
          </w:p>
        </w:tc>
        <w:tc>
          <w:tcPr>
            <w:tcW w:w="2275" w:type="dxa"/>
          </w:tcPr>
          <w:p w14:paraId="3C35F19B" w14:textId="77777777" w:rsidR="002B0176" w:rsidRPr="002B41EF" w:rsidRDefault="002B0176" w:rsidP="00A557C3">
            <w:pPr>
              <w:pStyle w:val="ListBullet"/>
              <w:numPr>
                <w:ilvl w:val="0"/>
                <w:numId w:val="0"/>
              </w:numPr>
              <w:spacing w:before="0" w:after="0" w:line="286" w:lineRule="auto"/>
              <w:ind w:right="992"/>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2B41EF">
              <w:rPr>
                <w:rFonts w:asciiTheme="minorHAnsi" w:hAnsiTheme="minorHAnsi" w:cstheme="minorHAnsi"/>
                <w:sz w:val="24"/>
                <w:szCs w:val="24"/>
              </w:rPr>
              <w:t>1000</w:t>
            </w:r>
          </w:p>
        </w:tc>
      </w:tr>
      <w:tr w:rsidR="002B0176" w:rsidRPr="002B41EF" w14:paraId="5C841A3F" w14:textId="77777777" w:rsidTr="00A557C3">
        <w:tc>
          <w:tcPr>
            <w:cnfStyle w:val="001000000000" w:firstRow="0" w:lastRow="0" w:firstColumn="1" w:lastColumn="0" w:oddVBand="0" w:evenVBand="0" w:oddHBand="0" w:evenHBand="0" w:firstRowFirstColumn="0" w:firstRowLastColumn="0" w:lastRowFirstColumn="0" w:lastRowLastColumn="0"/>
            <w:tcW w:w="2274" w:type="dxa"/>
          </w:tcPr>
          <w:p w14:paraId="3B67153A" w14:textId="77777777" w:rsidR="002B0176" w:rsidRPr="002B41EF" w:rsidRDefault="002B0176" w:rsidP="00A557C3">
            <w:pPr>
              <w:pStyle w:val="ListBullet"/>
              <w:numPr>
                <w:ilvl w:val="0"/>
                <w:numId w:val="0"/>
              </w:numPr>
              <w:spacing w:before="0" w:after="0" w:line="286" w:lineRule="auto"/>
              <w:ind w:right="992"/>
              <w:jc w:val="both"/>
              <w:rPr>
                <w:rFonts w:asciiTheme="minorHAnsi" w:hAnsiTheme="minorHAnsi" w:cstheme="minorHAnsi"/>
                <w:b w:val="0"/>
                <w:sz w:val="24"/>
                <w:szCs w:val="24"/>
              </w:rPr>
            </w:pPr>
            <w:r w:rsidRPr="002B41EF">
              <w:rPr>
                <w:rFonts w:asciiTheme="minorHAnsi" w:hAnsiTheme="minorHAnsi" w:cstheme="minorHAnsi"/>
                <w:b w:val="0"/>
                <w:sz w:val="24"/>
                <w:szCs w:val="24"/>
              </w:rPr>
              <w:t>2%</w:t>
            </w:r>
          </w:p>
        </w:tc>
        <w:tc>
          <w:tcPr>
            <w:tcW w:w="2274" w:type="dxa"/>
          </w:tcPr>
          <w:p w14:paraId="7CA61E45" w14:textId="77777777" w:rsidR="002B0176" w:rsidRPr="002B41EF" w:rsidRDefault="002B0176" w:rsidP="00A557C3">
            <w:pPr>
              <w:pStyle w:val="ListBullet"/>
              <w:numPr>
                <w:ilvl w:val="0"/>
                <w:numId w:val="0"/>
              </w:numPr>
              <w:spacing w:before="0" w:after="0" w:line="286" w:lineRule="auto"/>
              <w:ind w:right="992"/>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2B41EF">
              <w:rPr>
                <w:rFonts w:asciiTheme="minorHAnsi" w:hAnsiTheme="minorHAnsi" w:cstheme="minorHAnsi"/>
                <w:sz w:val="24"/>
                <w:szCs w:val="24"/>
              </w:rPr>
              <w:t>50</w:t>
            </w:r>
          </w:p>
        </w:tc>
        <w:tc>
          <w:tcPr>
            <w:tcW w:w="2275" w:type="dxa"/>
          </w:tcPr>
          <w:p w14:paraId="0BE432DB" w14:textId="77777777" w:rsidR="002B0176" w:rsidRPr="002B41EF" w:rsidRDefault="002B0176" w:rsidP="00A557C3">
            <w:pPr>
              <w:pStyle w:val="ListBullet"/>
              <w:numPr>
                <w:ilvl w:val="0"/>
                <w:numId w:val="0"/>
              </w:numPr>
              <w:spacing w:before="0" w:after="0" w:line="286" w:lineRule="auto"/>
              <w:ind w:right="992"/>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2B41EF">
              <w:rPr>
                <w:rFonts w:asciiTheme="minorHAnsi" w:hAnsiTheme="minorHAnsi" w:cstheme="minorHAnsi"/>
                <w:sz w:val="24"/>
                <w:szCs w:val="24"/>
              </w:rPr>
              <w:t>950</w:t>
            </w:r>
          </w:p>
        </w:tc>
        <w:tc>
          <w:tcPr>
            <w:tcW w:w="2275" w:type="dxa"/>
          </w:tcPr>
          <w:p w14:paraId="4C7FC3B7" w14:textId="77777777" w:rsidR="002B0176" w:rsidRPr="002B41EF" w:rsidRDefault="002B0176" w:rsidP="00A557C3">
            <w:pPr>
              <w:pStyle w:val="ListBullet"/>
              <w:numPr>
                <w:ilvl w:val="0"/>
                <w:numId w:val="0"/>
              </w:numPr>
              <w:spacing w:before="0" w:after="0" w:line="286" w:lineRule="auto"/>
              <w:ind w:right="992"/>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2B41EF">
              <w:rPr>
                <w:rFonts w:asciiTheme="minorHAnsi" w:hAnsiTheme="minorHAnsi" w:cstheme="minorHAnsi"/>
                <w:sz w:val="24"/>
                <w:szCs w:val="24"/>
              </w:rPr>
              <w:t>1000</w:t>
            </w:r>
          </w:p>
        </w:tc>
      </w:tr>
      <w:tr w:rsidR="002B0176" w:rsidRPr="002B41EF" w14:paraId="308E9AC2" w14:textId="77777777" w:rsidTr="00A557C3">
        <w:tc>
          <w:tcPr>
            <w:cnfStyle w:val="001000000000" w:firstRow="0" w:lastRow="0" w:firstColumn="1" w:lastColumn="0" w:oddVBand="0" w:evenVBand="0" w:oddHBand="0" w:evenHBand="0" w:firstRowFirstColumn="0" w:firstRowLastColumn="0" w:lastRowFirstColumn="0" w:lastRowLastColumn="0"/>
            <w:tcW w:w="2274" w:type="dxa"/>
          </w:tcPr>
          <w:p w14:paraId="52EFC9C3" w14:textId="77777777" w:rsidR="002B0176" w:rsidRPr="002B41EF" w:rsidRDefault="002B0176" w:rsidP="00A557C3">
            <w:pPr>
              <w:pStyle w:val="ListBullet"/>
              <w:numPr>
                <w:ilvl w:val="0"/>
                <w:numId w:val="0"/>
              </w:numPr>
              <w:spacing w:before="0" w:after="0" w:line="286" w:lineRule="auto"/>
              <w:ind w:right="992"/>
              <w:jc w:val="both"/>
              <w:rPr>
                <w:rFonts w:asciiTheme="minorHAnsi" w:hAnsiTheme="minorHAnsi" w:cstheme="minorHAnsi"/>
                <w:b w:val="0"/>
                <w:sz w:val="24"/>
                <w:szCs w:val="24"/>
              </w:rPr>
            </w:pPr>
            <w:r w:rsidRPr="002B41EF">
              <w:rPr>
                <w:rFonts w:asciiTheme="minorHAnsi" w:hAnsiTheme="minorHAnsi" w:cstheme="minorHAnsi"/>
                <w:b w:val="0"/>
                <w:sz w:val="24"/>
                <w:szCs w:val="24"/>
              </w:rPr>
              <w:t>3%</w:t>
            </w:r>
          </w:p>
        </w:tc>
        <w:tc>
          <w:tcPr>
            <w:tcW w:w="2274" w:type="dxa"/>
          </w:tcPr>
          <w:p w14:paraId="541C26BD" w14:textId="77777777" w:rsidR="002B0176" w:rsidRPr="002B41EF" w:rsidRDefault="002B0176" w:rsidP="00A557C3">
            <w:pPr>
              <w:pStyle w:val="ListBullet"/>
              <w:numPr>
                <w:ilvl w:val="0"/>
                <w:numId w:val="0"/>
              </w:numPr>
              <w:spacing w:before="0" w:after="0" w:line="286" w:lineRule="auto"/>
              <w:ind w:right="992"/>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2B41EF">
              <w:rPr>
                <w:rFonts w:asciiTheme="minorHAnsi" w:hAnsiTheme="minorHAnsi" w:cstheme="minorHAnsi"/>
                <w:sz w:val="24"/>
                <w:szCs w:val="24"/>
              </w:rPr>
              <w:t>33</w:t>
            </w:r>
          </w:p>
        </w:tc>
        <w:tc>
          <w:tcPr>
            <w:tcW w:w="2275" w:type="dxa"/>
          </w:tcPr>
          <w:p w14:paraId="570705E3" w14:textId="77777777" w:rsidR="002B0176" w:rsidRPr="002B41EF" w:rsidRDefault="002B0176" w:rsidP="00A557C3">
            <w:pPr>
              <w:pStyle w:val="ListBullet"/>
              <w:numPr>
                <w:ilvl w:val="0"/>
                <w:numId w:val="0"/>
              </w:numPr>
              <w:spacing w:before="0" w:after="0" w:line="286" w:lineRule="auto"/>
              <w:ind w:right="992"/>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2B41EF">
              <w:rPr>
                <w:rFonts w:asciiTheme="minorHAnsi" w:hAnsiTheme="minorHAnsi" w:cstheme="minorHAnsi"/>
                <w:sz w:val="24"/>
                <w:szCs w:val="24"/>
              </w:rPr>
              <w:t>967</w:t>
            </w:r>
          </w:p>
        </w:tc>
        <w:tc>
          <w:tcPr>
            <w:tcW w:w="2275" w:type="dxa"/>
          </w:tcPr>
          <w:p w14:paraId="4379BE84" w14:textId="77777777" w:rsidR="002B0176" w:rsidRPr="002B41EF" w:rsidRDefault="002B0176" w:rsidP="00A557C3">
            <w:pPr>
              <w:pStyle w:val="ListBullet"/>
              <w:numPr>
                <w:ilvl w:val="0"/>
                <w:numId w:val="0"/>
              </w:numPr>
              <w:spacing w:before="0" w:after="0" w:line="286" w:lineRule="auto"/>
              <w:ind w:right="992"/>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2B41EF">
              <w:rPr>
                <w:rFonts w:asciiTheme="minorHAnsi" w:hAnsiTheme="minorHAnsi" w:cstheme="minorHAnsi"/>
                <w:sz w:val="24"/>
                <w:szCs w:val="24"/>
              </w:rPr>
              <w:t>1000</w:t>
            </w:r>
          </w:p>
        </w:tc>
      </w:tr>
      <w:tr w:rsidR="002B0176" w:rsidRPr="002B41EF" w14:paraId="7624A5F5" w14:textId="77777777" w:rsidTr="00A557C3">
        <w:tc>
          <w:tcPr>
            <w:cnfStyle w:val="001000000000" w:firstRow="0" w:lastRow="0" w:firstColumn="1" w:lastColumn="0" w:oddVBand="0" w:evenVBand="0" w:oddHBand="0" w:evenHBand="0" w:firstRowFirstColumn="0" w:firstRowLastColumn="0" w:lastRowFirstColumn="0" w:lastRowLastColumn="0"/>
            <w:tcW w:w="2274" w:type="dxa"/>
          </w:tcPr>
          <w:p w14:paraId="69D3BEEB" w14:textId="77777777" w:rsidR="002B0176" w:rsidRPr="002B41EF" w:rsidRDefault="002B0176" w:rsidP="00A557C3">
            <w:pPr>
              <w:pStyle w:val="ListBullet"/>
              <w:numPr>
                <w:ilvl w:val="0"/>
                <w:numId w:val="0"/>
              </w:numPr>
              <w:spacing w:before="0" w:after="0" w:line="286" w:lineRule="auto"/>
              <w:ind w:right="992"/>
              <w:jc w:val="both"/>
              <w:rPr>
                <w:rFonts w:asciiTheme="minorHAnsi" w:hAnsiTheme="minorHAnsi" w:cstheme="minorHAnsi"/>
                <w:b w:val="0"/>
                <w:sz w:val="24"/>
                <w:szCs w:val="24"/>
              </w:rPr>
            </w:pPr>
            <w:r w:rsidRPr="002B41EF">
              <w:rPr>
                <w:rFonts w:asciiTheme="minorHAnsi" w:hAnsiTheme="minorHAnsi" w:cstheme="minorHAnsi"/>
                <w:b w:val="0"/>
                <w:sz w:val="24"/>
                <w:szCs w:val="24"/>
              </w:rPr>
              <w:t>4%</w:t>
            </w:r>
          </w:p>
        </w:tc>
        <w:tc>
          <w:tcPr>
            <w:tcW w:w="2274" w:type="dxa"/>
          </w:tcPr>
          <w:p w14:paraId="7B503148" w14:textId="77777777" w:rsidR="002B0176" w:rsidRPr="002B41EF" w:rsidRDefault="002B0176" w:rsidP="00A557C3">
            <w:pPr>
              <w:pStyle w:val="ListBullet"/>
              <w:numPr>
                <w:ilvl w:val="0"/>
                <w:numId w:val="0"/>
              </w:numPr>
              <w:spacing w:before="0" w:after="0" w:line="286" w:lineRule="auto"/>
              <w:ind w:right="992"/>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2B41EF">
              <w:rPr>
                <w:rFonts w:asciiTheme="minorHAnsi" w:hAnsiTheme="minorHAnsi" w:cstheme="minorHAnsi"/>
                <w:sz w:val="24"/>
                <w:szCs w:val="24"/>
              </w:rPr>
              <w:t>25</w:t>
            </w:r>
          </w:p>
        </w:tc>
        <w:tc>
          <w:tcPr>
            <w:tcW w:w="2275" w:type="dxa"/>
          </w:tcPr>
          <w:p w14:paraId="4E7F9748" w14:textId="77777777" w:rsidR="002B0176" w:rsidRPr="002B41EF" w:rsidRDefault="002B0176" w:rsidP="00A557C3">
            <w:pPr>
              <w:pStyle w:val="ListBullet"/>
              <w:numPr>
                <w:ilvl w:val="0"/>
                <w:numId w:val="0"/>
              </w:numPr>
              <w:spacing w:before="0" w:after="0" w:line="286" w:lineRule="auto"/>
              <w:ind w:right="992"/>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2B41EF">
              <w:rPr>
                <w:rFonts w:asciiTheme="minorHAnsi" w:hAnsiTheme="minorHAnsi" w:cstheme="minorHAnsi"/>
                <w:sz w:val="24"/>
                <w:szCs w:val="24"/>
              </w:rPr>
              <w:t>975</w:t>
            </w:r>
          </w:p>
        </w:tc>
        <w:tc>
          <w:tcPr>
            <w:tcW w:w="2275" w:type="dxa"/>
          </w:tcPr>
          <w:p w14:paraId="0FDB9660" w14:textId="77777777" w:rsidR="002B0176" w:rsidRPr="002B41EF" w:rsidRDefault="002B0176" w:rsidP="00A557C3">
            <w:pPr>
              <w:pStyle w:val="ListBullet"/>
              <w:numPr>
                <w:ilvl w:val="0"/>
                <w:numId w:val="0"/>
              </w:numPr>
              <w:spacing w:before="0" w:after="0" w:line="286" w:lineRule="auto"/>
              <w:ind w:right="992"/>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2B41EF">
              <w:rPr>
                <w:rFonts w:asciiTheme="minorHAnsi" w:hAnsiTheme="minorHAnsi" w:cstheme="minorHAnsi"/>
                <w:sz w:val="24"/>
                <w:szCs w:val="24"/>
              </w:rPr>
              <w:t>1000</w:t>
            </w:r>
          </w:p>
        </w:tc>
      </w:tr>
      <w:tr w:rsidR="002B0176" w:rsidRPr="002B41EF" w14:paraId="30C9896F" w14:textId="77777777" w:rsidTr="00A557C3">
        <w:tc>
          <w:tcPr>
            <w:cnfStyle w:val="001000000000" w:firstRow="0" w:lastRow="0" w:firstColumn="1" w:lastColumn="0" w:oddVBand="0" w:evenVBand="0" w:oddHBand="0" w:evenHBand="0" w:firstRowFirstColumn="0" w:firstRowLastColumn="0" w:lastRowFirstColumn="0" w:lastRowLastColumn="0"/>
            <w:tcW w:w="2274" w:type="dxa"/>
          </w:tcPr>
          <w:p w14:paraId="76FF93F9" w14:textId="77777777" w:rsidR="002B0176" w:rsidRPr="002B41EF" w:rsidRDefault="002B0176" w:rsidP="00A557C3">
            <w:pPr>
              <w:pStyle w:val="ListBullet"/>
              <w:numPr>
                <w:ilvl w:val="0"/>
                <w:numId w:val="0"/>
              </w:numPr>
              <w:spacing w:before="0" w:after="0" w:line="286" w:lineRule="auto"/>
              <w:ind w:right="992"/>
              <w:jc w:val="both"/>
              <w:rPr>
                <w:rFonts w:asciiTheme="minorHAnsi" w:hAnsiTheme="minorHAnsi" w:cstheme="minorHAnsi"/>
                <w:b w:val="0"/>
                <w:sz w:val="24"/>
                <w:szCs w:val="24"/>
              </w:rPr>
            </w:pPr>
            <w:r w:rsidRPr="002B41EF">
              <w:rPr>
                <w:rFonts w:asciiTheme="minorHAnsi" w:hAnsiTheme="minorHAnsi" w:cstheme="minorHAnsi"/>
                <w:b w:val="0"/>
                <w:sz w:val="24"/>
                <w:szCs w:val="24"/>
              </w:rPr>
              <w:t>5%</w:t>
            </w:r>
          </w:p>
        </w:tc>
        <w:tc>
          <w:tcPr>
            <w:tcW w:w="2274" w:type="dxa"/>
          </w:tcPr>
          <w:p w14:paraId="45DCADEB" w14:textId="77777777" w:rsidR="002B0176" w:rsidRPr="002B41EF" w:rsidRDefault="002B0176" w:rsidP="00A557C3">
            <w:pPr>
              <w:pStyle w:val="ListBullet"/>
              <w:numPr>
                <w:ilvl w:val="0"/>
                <w:numId w:val="0"/>
              </w:numPr>
              <w:spacing w:before="0" w:after="0" w:line="286" w:lineRule="auto"/>
              <w:ind w:right="992"/>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2B41EF">
              <w:rPr>
                <w:rFonts w:asciiTheme="minorHAnsi" w:hAnsiTheme="minorHAnsi" w:cstheme="minorHAnsi"/>
                <w:sz w:val="24"/>
                <w:szCs w:val="24"/>
              </w:rPr>
              <w:t>20</w:t>
            </w:r>
          </w:p>
        </w:tc>
        <w:tc>
          <w:tcPr>
            <w:tcW w:w="2275" w:type="dxa"/>
          </w:tcPr>
          <w:p w14:paraId="3E08F0F4" w14:textId="77777777" w:rsidR="002B0176" w:rsidRPr="002B41EF" w:rsidRDefault="002B0176" w:rsidP="00A557C3">
            <w:pPr>
              <w:pStyle w:val="ListBullet"/>
              <w:numPr>
                <w:ilvl w:val="0"/>
                <w:numId w:val="0"/>
              </w:numPr>
              <w:spacing w:before="0" w:after="0" w:line="286" w:lineRule="auto"/>
              <w:ind w:right="992"/>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2B41EF">
              <w:rPr>
                <w:rFonts w:asciiTheme="minorHAnsi" w:hAnsiTheme="minorHAnsi" w:cstheme="minorHAnsi"/>
                <w:sz w:val="24"/>
                <w:szCs w:val="24"/>
              </w:rPr>
              <w:t>980</w:t>
            </w:r>
          </w:p>
        </w:tc>
        <w:tc>
          <w:tcPr>
            <w:tcW w:w="2275" w:type="dxa"/>
          </w:tcPr>
          <w:p w14:paraId="78109FA6" w14:textId="77777777" w:rsidR="002B0176" w:rsidRPr="002B41EF" w:rsidRDefault="002B0176" w:rsidP="00A557C3">
            <w:pPr>
              <w:pStyle w:val="ListBullet"/>
              <w:numPr>
                <w:ilvl w:val="0"/>
                <w:numId w:val="0"/>
              </w:numPr>
              <w:spacing w:before="0" w:after="0" w:line="286" w:lineRule="auto"/>
              <w:ind w:right="992"/>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2B41EF">
              <w:rPr>
                <w:rFonts w:asciiTheme="minorHAnsi" w:hAnsiTheme="minorHAnsi" w:cstheme="minorHAnsi"/>
                <w:sz w:val="24"/>
                <w:szCs w:val="24"/>
              </w:rPr>
              <w:t>1000</w:t>
            </w:r>
          </w:p>
        </w:tc>
      </w:tr>
    </w:tbl>
    <w:p w14:paraId="3EAA30FB" w14:textId="77777777" w:rsidR="002B0176" w:rsidRDefault="002B0176" w:rsidP="002B0176"/>
    <w:p w14:paraId="2225D5DE" w14:textId="77777777" w:rsidR="002B0176" w:rsidRDefault="002B0176" w:rsidP="002B0176">
      <w:pPr>
        <w:rPr>
          <w:rFonts w:eastAsia="Times New Roman" w:cstheme="minorHAnsi"/>
          <w:b/>
          <w:color w:val="26263A"/>
          <w:kern w:val="36"/>
          <w:sz w:val="28"/>
          <w:szCs w:val="28"/>
        </w:rPr>
      </w:pPr>
      <w:r>
        <w:rPr>
          <w:rFonts w:eastAsia="Times New Roman" w:cstheme="minorHAnsi"/>
          <w:b/>
          <w:color w:val="26263A"/>
          <w:kern w:val="36"/>
          <w:sz w:val="28"/>
          <w:szCs w:val="28"/>
        </w:rPr>
        <w:br w:type="page"/>
      </w:r>
    </w:p>
    <w:p w14:paraId="208A6078" w14:textId="77777777" w:rsidR="002B0176" w:rsidRDefault="002B0176" w:rsidP="00C27AB1">
      <w:pPr>
        <w:pStyle w:val="Heading1"/>
      </w:pPr>
      <w:bookmarkStart w:id="26" w:name="_Toc35364034"/>
      <w:r w:rsidRPr="00A86B72">
        <w:lastRenderedPageBreak/>
        <w:t xml:space="preserve">Appendix </w:t>
      </w:r>
      <w:r>
        <w:t>2</w:t>
      </w:r>
      <w:bookmarkEnd w:id="26"/>
    </w:p>
    <w:p w14:paraId="77A3A59F" w14:textId="126A04D0" w:rsidR="002B0176" w:rsidRDefault="002B0176" w:rsidP="00A557C3">
      <w:pPr>
        <w:pStyle w:val="Heading2"/>
      </w:pPr>
      <w:bookmarkStart w:id="27" w:name="_Toc35364035"/>
      <w:r w:rsidRPr="00567728">
        <w:t>Recommended technique for good hand hygiene practice</w:t>
      </w:r>
      <w:bookmarkEnd w:id="27"/>
    </w:p>
    <w:p w14:paraId="0847627A" w14:textId="77777777" w:rsidR="00A557C3" w:rsidRPr="00A557C3" w:rsidRDefault="00A557C3" w:rsidP="00A557C3"/>
    <w:p w14:paraId="5C15B048" w14:textId="77777777" w:rsidR="002B0176" w:rsidRPr="00C00E70" w:rsidRDefault="002B0176" w:rsidP="002B0176">
      <w:pPr>
        <w:numPr>
          <w:ilvl w:val="0"/>
          <w:numId w:val="7"/>
        </w:numPr>
        <w:ind w:right="-541"/>
        <w:jc w:val="both"/>
        <w:rPr>
          <w:rFonts w:cs="Arial"/>
          <w:b/>
          <w:bCs/>
          <w:szCs w:val="22"/>
        </w:rPr>
      </w:pPr>
      <w:r w:rsidRPr="00C00E70">
        <w:rPr>
          <w:rFonts w:cs="Arial"/>
          <w:szCs w:val="22"/>
        </w:rPr>
        <w:t>Wet hands</w:t>
      </w:r>
      <w:r>
        <w:rPr>
          <w:rFonts w:cs="Arial"/>
          <w:szCs w:val="22"/>
        </w:rPr>
        <w:t>, preferably</w:t>
      </w:r>
      <w:r w:rsidRPr="00C00E70">
        <w:rPr>
          <w:rFonts w:cs="Arial"/>
          <w:szCs w:val="22"/>
        </w:rPr>
        <w:t xml:space="preserve"> with </w:t>
      </w:r>
      <w:r w:rsidRPr="00C00E70">
        <w:rPr>
          <w:rFonts w:cs="Arial"/>
          <w:szCs w:val="22"/>
          <w:u w:val="single"/>
        </w:rPr>
        <w:t>warm water</w:t>
      </w:r>
      <w:r w:rsidRPr="00C00E70">
        <w:rPr>
          <w:rFonts w:cs="Arial"/>
          <w:szCs w:val="22"/>
        </w:rPr>
        <w:t xml:space="preserve"> and apply </w:t>
      </w:r>
      <w:r w:rsidRPr="00C00E70">
        <w:rPr>
          <w:rFonts w:cs="Arial"/>
          <w:szCs w:val="22"/>
          <w:u w:val="single"/>
        </w:rPr>
        <w:t>liquid soap</w:t>
      </w:r>
    </w:p>
    <w:p w14:paraId="4718AD2C" w14:textId="77777777" w:rsidR="002B0176" w:rsidRPr="00C00E70" w:rsidRDefault="002B0176" w:rsidP="002B0176">
      <w:pPr>
        <w:numPr>
          <w:ilvl w:val="0"/>
          <w:numId w:val="7"/>
        </w:numPr>
        <w:ind w:right="-541"/>
        <w:jc w:val="both"/>
        <w:rPr>
          <w:rFonts w:cs="Arial"/>
          <w:szCs w:val="22"/>
        </w:rPr>
      </w:pPr>
      <w:r w:rsidRPr="00C00E70">
        <w:rPr>
          <w:rFonts w:cs="Arial"/>
          <w:szCs w:val="22"/>
        </w:rPr>
        <w:t xml:space="preserve">Rub hands vigorously together and rub all </w:t>
      </w:r>
      <w:r>
        <w:rPr>
          <w:rFonts w:cs="Arial"/>
          <w:szCs w:val="22"/>
        </w:rPr>
        <w:t>areas</w:t>
      </w:r>
    </w:p>
    <w:p w14:paraId="18B843DC" w14:textId="77777777" w:rsidR="002B0176" w:rsidRPr="00C00E70" w:rsidRDefault="002B0176" w:rsidP="002B0176">
      <w:pPr>
        <w:numPr>
          <w:ilvl w:val="0"/>
          <w:numId w:val="7"/>
        </w:numPr>
        <w:ind w:right="-541"/>
        <w:jc w:val="both"/>
        <w:rPr>
          <w:rFonts w:cs="Arial"/>
          <w:szCs w:val="22"/>
        </w:rPr>
      </w:pPr>
      <w:r w:rsidRPr="00C00E70">
        <w:rPr>
          <w:rFonts w:cs="Arial"/>
          <w:szCs w:val="22"/>
        </w:rPr>
        <w:t xml:space="preserve">Wash for 20 seconds (about the same time as it takes to sing Happy Birthday) </w:t>
      </w:r>
    </w:p>
    <w:p w14:paraId="700FFE59" w14:textId="77777777" w:rsidR="002B0176" w:rsidRPr="00C00E70" w:rsidRDefault="002B0176" w:rsidP="002B0176">
      <w:pPr>
        <w:numPr>
          <w:ilvl w:val="0"/>
          <w:numId w:val="7"/>
        </w:numPr>
        <w:ind w:right="-541"/>
        <w:jc w:val="both"/>
        <w:rPr>
          <w:rFonts w:cs="Arial"/>
          <w:szCs w:val="22"/>
        </w:rPr>
      </w:pPr>
      <w:r w:rsidRPr="00C00E70">
        <w:rPr>
          <w:rFonts w:cs="Arial"/>
          <w:szCs w:val="22"/>
        </w:rPr>
        <w:t>Rinse well and dry hands thoroughly, the following examples are considered thorough</w:t>
      </w:r>
      <w:r>
        <w:rPr>
          <w:rFonts w:cs="Arial"/>
          <w:szCs w:val="22"/>
        </w:rPr>
        <w:t>:</w:t>
      </w:r>
    </w:p>
    <w:p w14:paraId="309D9BB6" w14:textId="77777777" w:rsidR="002B0176" w:rsidRPr="00C00E70" w:rsidRDefault="002B0176" w:rsidP="002B0176">
      <w:pPr>
        <w:numPr>
          <w:ilvl w:val="1"/>
          <w:numId w:val="7"/>
        </w:numPr>
        <w:ind w:right="-541"/>
        <w:jc w:val="both"/>
        <w:rPr>
          <w:rFonts w:cs="Arial"/>
          <w:szCs w:val="22"/>
        </w:rPr>
      </w:pPr>
      <w:r w:rsidRPr="00C00E70">
        <w:rPr>
          <w:rFonts w:cs="Arial"/>
          <w:b/>
          <w:bCs/>
          <w:szCs w:val="22"/>
        </w:rPr>
        <w:t>20</w:t>
      </w:r>
      <w:r w:rsidRPr="00C00E70">
        <w:rPr>
          <w:rFonts w:cs="Arial"/>
          <w:szCs w:val="22"/>
        </w:rPr>
        <w:t xml:space="preserve"> seconds by </w:t>
      </w:r>
      <w:r w:rsidRPr="00C00E70">
        <w:rPr>
          <w:rFonts w:cs="Arial"/>
          <w:szCs w:val="22"/>
          <w:u w:val="single"/>
        </w:rPr>
        <w:t>paper towel</w:t>
      </w:r>
      <w:r w:rsidRPr="00C00E70">
        <w:rPr>
          <w:rFonts w:cs="Arial"/>
          <w:szCs w:val="22"/>
        </w:rPr>
        <w:t xml:space="preserve"> (2 towels 10 seconds on each towel)</w:t>
      </w:r>
    </w:p>
    <w:p w14:paraId="296B66DE" w14:textId="77777777" w:rsidR="002B0176" w:rsidRPr="00C00E70" w:rsidRDefault="002B0176" w:rsidP="002B0176">
      <w:pPr>
        <w:numPr>
          <w:ilvl w:val="1"/>
          <w:numId w:val="7"/>
        </w:numPr>
        <w:ind w:right="-541"/>
        <w:jc w:val="both"/>
        <w:rPr>
          <w:rFonts w:cs="Arial"/>
          <w:szCs w:val="22"/>
        </w:rPr>
      </w:pPr>
      <w:r w:rsidRPr="00C00E70">
        <w:rPr>
          <w:rFonts w:cs="Arial"/>
          <w:b/>
          <w:bCs/>
          <w:szCs w:val="22"/>
        </w:rPr>
        <w:t>20</w:t>
      </w:r>
      <w:r w:rsidRPr="00C00E70">
        <w:rPr>
          <w:rFonts w:cs="Arial"/>
          <w:szCs w:val="22"/>
        </w:rPr>
        <w:t xml:space="preserve"> seconds by clean </w:t>
      </w:r>
      <w:r w:rsidRPr="00C00E70">
        <w:rPr>
          <w:rFonts w:cs="Arial"/>
          <w:szCs w:val="22"/>
          <w:u w:val="single"/>
        </w:rPr>
        <w:t>roller towel</w:t>
      </w:r>
    </w:p>
    <w:p w14:paraId="18560CA5" w14:textId="77777777" w:rsidR="002B0176" w:rsidRPr="00567728" w:rsidRDefault="002B0176" w:rsidP="002B0176">
      <w:pPr>
        <w:pStyle w:val="HeadingPre3"/>
        <w:ind w:right="-541"/>
        <w:jc w:val="both"/>
        <w:rPr>
          <w:kern w:val="0"/>
        </w:rPr>
      </w:pPr>
      <w:r w:rsidRPr="00567728">
        <w:rPr>
          <w:kern w:val="0"/>
        </w:rPr>
        <w:t>Times when hands should be washed</w:t>
      </w:r>
    </w:p>
    <w:p w14:paraId="382FE00C" w14:textId="77777777" w:rsidR="002B0176" w:rsidRPr="00C00E70" w:rsidRDefault="002B0176" w:rsidP="002B0176">
      <w:pPr>
        <w:numPr>
          <w:ilvl w:val="0"/>
          <w:numId w:val="14"/>
        </w:numPr>
        <w:ind w:right="-541"/>
        <w:jc w:val="both"/>
        <w:rPr>
          <w:rFonts w:cs="Arial"/>
          <w:szCs w:val="22"/>
        </w:rPr>
      </w:pPr>
      <w:r w:rsidRPr="00C00E70">
        <w:rPr>
          <w:rFonts w:cs="Arial"/>
          <w:szCs w:val="22"/>
        </w:rPr>
        <w:t>After coughing or sneezing (when the hands have been used to cover the mouth or nose)</w:t>
      </w:r>
    </w:p>
    <w:p w14:paraId="1FB2F87D" w14:textId="77777777" w:rsidR="002B0176" w:rsidRPr="00C00E70" w:rsidRDefault="002B0176" w:rsidP="002B0176">
      <w:pPr>
        <w:numPr>
          <w:ilvl w:val="0"/>
          <w:numId w:val="14"/>
        </w:numPr>
        <w:ind w:right="-541"/>
        <w:jc w:val="both"/>
        <w:rPr>
          <w:rFonts w:cs="Arial"/>
          <w:szCs w:val="22"/>
        </w:rPr>
      </w:pPr>
      <w:r w:rsidRPr="00C00E70">
        <w:rPr>
          <w:rFonts w:cs="Arial"/>
          <w:szCs w:val="22"/>
        </w:rPr>
        <w:t>After using the toilet or after handling animals</w:t>
      </w:r>
    </w:p>
    <w:p w14:paraId="2FF39BDE" w14:textId="77777777" w:rsidR="002B0176" w:rsidRPr="00C00E70" w:rsidRDefault="002B0176" w:rsidP="002B0176">
      <w:pPr>
        <w:numPr>
          <w:ilvl w:val="0"/>
          <w:numId w:val="13"/>
        </w:numPr>
        <w:ind w:right="-541"/>
        <w:jc w:val="both"/>
        <w:rPr>
          <w:rFonts w:cs="Arial"/>
          <w:szCs w:val="22"/>
        </w:rPr>
      </w:pPr>
      <w:r w:rsidRPr="00C00E70">
        <w:rPr>
          <w:rFonts w:cs="Arial"/>
          <w:szCs w:val="22"/>
        </w:rPr>
        <w:t>Before</w:t>
      </w:r>
      <w:r>
        <w:rPr>
          <w:rFonts w:cs="Arial"/>
          <w:szCs w:val="22"/>
        </w:rPr>
        <w:t>,</w:t>
      </w:r>
      <w:r w:rsidRPr="00C00E70">
        <w:rPr>
          <w:rFonts w:cs="Arial"/>
          <w:szCs w:val="22"/>
        </w:rPr>
        <w:t xml:space="preserve"> during and after the preparation of food</w:t>
      </w:r>
    </w:p>
    <w:p w14:paraId="2FAF5FED" w14:textId="77777777" w:rsidR="002B0176" w:rsidRPr="00C00E70" w:rsidRDefault="002B0176" w:rsidP="002B0176">
      <w:pPr>
        <w:numPr>
          <w:ilvl w:val="0"/>
          <w:numId w:val="13"/>
        </w:numPr>
        <w:ind w:right="-541"/>
        <w:jc w:val="both"/>
        <w:rPr>
          <w:rFonts w:cs="Arial"/>
          <w:szCs w:val="22"/>
        </w:rPr>
      </w:pPr>
      <w:r w:rsidRPr="00C00E70">
        <w:rPr>
          <w:rFonts w:cs="Arial"/>
          <w:szCs w:val="22"/>
        </w:rPr>
        <w:t>When hands are dirty</w:t>
      </w:r>
    </w:p>
    <w:p w14:paraId="75FFDD7D" w14:textId="77777777" w:rsidR="002B0176" w:rsidRPr="00C00E70" w:rsidRDefault="002B0176" w:rsidP="002B0176">
      <w:pPr>
        <w:numPr>
          <w:ilvl w:val="0"/>
          <w:numId w:val="13"/>
        </w:numPr>
        <w:ind w:right="-541"/>
        <w:jc w:val="both"/>
        <w:rPr>
          <w:rFonts w:cs="Arial"/>
          <w:szCs w:val="22"/>
        </w:rPr>
      </w:pPr>
      <w:r w:rsidRPr="00C00E70">
        <w:rPr>
          <w:rFonts w:cs="Arial"/>
          <w:szCs w:val="22"/>
        </w:rPr>
        <w:t>More often if someone is sick</w:t>
      </w:r>
    </w:p>
    <w:p w14:paraId="73E0EECE" w14:textId="77777777" w:rsidR="002B0176" w:rsidRPr="00567728" w:rsidRDefault="002B0176" w:rsidP="002B0176">
      <w:pPr>
        <w:pStyle w:val="HeadingPre3"/>
        <w:spacing w:before="240"/>
        <w:ind w:right="-541"/>
        <w:jc w:val="both"/>
        <w:rPr>
          <w:kern w:val="0"/>
        </w:rPr>
      </w:pPr>
      <w:r w:rsidRPr="00567728">
        <w:rPr>
          <w:kern w:val="0"/>
        </w:rPr>
        <w:t>Rationale and tips for use of:</w:t>
      </w:r>
    </w:p>
    <w:p w14:paraId="17365258" w14:textId="77777777" w:rsidR="002B0176" w:rsidRPr="00376ED5" w:rsidRDefault="002B0176" w:rsidP="002B0176">
      <w:pPr>
        <w:pStyle w:val="HeadingPre3"/>
        <w:ind w:right="-541"/>
        <w:jc w:val="both"/>
        <w:rPr>
          <w:i/>
          <w:kern w:val="0"/>
        </w:rPr>
      </w:pPr>
      <w:r w:rsidRPr="00376ED5">
        <w:rPr>
          <w:i/>
          <w:kern w:val="0"/>
        </w:rPr>
        <w:t>Liquid soap</w:t>
      </w:r>
    </w:p>
    <w:p w14:paraId="1A01B70A" w14:textId="77777777" w:rsidR="002B0176" w:rsidRPr="00C00E70" w:rsidRDefault="002B0176" w:rsidP="002B0176">
      <w:pPr>
        <w:numPr>
          <w:ilvl w:val="0"/>
          <w:numId w:val="11"/>
        </w:numPr>
        <w:ind w:right="-541"/>
        <w:jc w:val="both"/>
        <w:rPr>
          <w:rFonts w:cs="Arial"/>
          <w:szCs w:val="22"/>
        </w:rPr>
      </w:pPr>
      <w:r w:rsidRPr="00C00E70">
        <w:rPr>
          <w:rFonts w:cs="Arial"/>
          <w:szCs w:val="22"/>
        </w:rPr>
        <w:t xml:space="preserve">Lowers the likelihood of the transfer of infection from person to person. </w:t>
      </w:r>
    </w:p>
    <w:p w14:paraId="4ED7AF88" w14:textId="77777777" w:rsidR="002B0176" w:rsidRPr="00C00E70" w:rsidRDefault="002B0176" w:rsidP="002B0176">
      <w:pPr>
        <w:numPr>
          <w:ilvl w:val="0"/>
          <w:numId w:val="11"/>
        </w:numPr>
        <w:ind w:right="-541"/>
        <w:jc w:val="both"/>
        <w:rPr>
          <w:rFonts w:cs="Arial"/>
          <w:szCs w:val="22"/>
        </w:rPr>
      </w:pPr>
      <w:r w:rsidRPr="00C00E70">
        <w:rPr>
          <w:rFonts w:cs="Arial"/>
          <w:szCs w:val="22"/>
        </w:rPr>
        <w:t xml:space="preserve">Wall mounted dispensers are preferable to hand held dispensers. </w:t>
      </w:r>
    </w:p>
    <w:p w14:paraId="4375D763" w14:textId="77777777" w:rsidR="002B0176" w:rsidRPr="00C00E70" w:rsidRDefault="002B0176" w:rsidP="002B0176">
      <w:pPr>
        <w:numPr>
          <w:ilvl w:val="0"/>
          <w:numId w:val="11"/>
        </w:numPr>
        <w:ind w:right="-541"/>
        <w:jc w:val="both"/>
        <w:rPr>
          <w:rFonts w:cs="Arial"/>
          <w:szCs w:val="22"/>
        </w:rPr>
      </w:pPr>
      <w:r w:rsidRPr="00C00E70">
        <w:rPr>
          <w:rFonts w:cs="Arial"/>
          <w:szCs w:val="22"/>
        </w:rPr>
        <w:t>Pump action dispensers help reduce soap wastage.</w:t>
      </w:r>
    </w:p>
    <w:p w14:paraId="1AD4C8C9" w14:textId="77777777" w:rsidR="002B0176" w:rsidRPr="00C00E70" w:rsidRDefault="002B0176" w:rsidP="002B0176">
      <w:pPr>
        <w:numPr>
          <w:ilvl w:val="0"/>
          <w:numId w:val="11"/>
        </w:numPr>
        <w:ind w:right="-541"/>
        <w:jc w:val="both"/>
        <w:rPr>
          <w:rFonts w:cs="Arial"/>
          <w:szCs w:val="22"/>
        </w:rPr>
      </w:pPr>
      <w:r w:rsidRPr="00C00E70">
        <w:rPr>
          <w:rFonts w:cs="Arial"/>
          <w:szCs w:val="22"/>
        </w:rPr>
        <w:t>Research the best soap and dispenser deal, getting a free dispenser from a supplier might be a good option, but beware of deals that lock you into higher priced bulk soap.</w:t>
      </w:r>
    </w:p>
    <w:p w14:paraId="702775FF" w14:textId="77777777" w:rsidR="002B0176" w:rsidRPr="00376ED5" w:rsidRDefault="002B0176" w:rsidP="002B0176">
      <w:pPr>
        <w:pStyle w:val="HeadingPre3"/>
        <w:ind w:right="-541"/>
        <w:jc w:val="both"/>
        <w:rPr>
          <w:i/>
          <w:kern w:val="0"/>
        </w:rPr>
      </w:pPr>
      <w:r w:rsidRPr="00376ED5">
        <w:rPr>
          <w:i/>
          <w:kern w:val="0"/>
        </w:rPr>
        <w:t xml:space="preserve">Paper towels </w:t>
      </w:r>
    </w:p>
    <w:p w14:paraId="34E6B392" w14:textId="77777777" w:rsidR="002B0176" w:rsidRPr="00C00E70" w:rsidRDefault="002B0176" w:rsidP="002B0176">
      <w:pPr>
        <w:numPr>
          <w:ilvl w:val="0"/>
          <w:numId w:val="11"/>
        </w:numPr>
        <w:ind w:right="-541"/>
        <w:jc w:val="both"/>
        <w:rPr>
          <w:rFonts w:cs="Arial"/>
          <w:szCs w:val="22"/>
        </w:rPr>
      </w:pPr>
      <w:r>
        <w:rPr>
          <w:rFonts w:cs="Arial"/>
          <w:szCs w:val="22"/>
        </w:rPr>
        <w:t>Lower</w:t>
      </w:r>
      <w:r w:rsidRPr="00C00E70">
        <w:rPr>
          <w:rFonts w:cs="Arial"/>
          <w:szCs w:val="22"/>
        </w:rPr>
        <w:t xml:space="preserve"> the likelihood of the transfer of infection from person to person. </w:t>
      </w:r>
    </w:p>
    <w:p w14:paraId="1183AC4D" w14:textId="77777777" w:rsidR="002B0176" w:rsidRPr="00C00E70" w:rsidRDefault="002B0176" w:rsidP="002B0176">
      <w:pPr>
        <w:numPr>
          <w:ilvl w:val="0"/>
          <w:numId w:val="12"/>
        </w:numPr>
        <w:ind w:right="-541"/>
        <w:jc w:val="both"/>
        <w:rPr>
          <w:rFonts w:cs="Arial"/>
          <w:szCs w:val="22"/>
        </w:rPr>
      </w:pPr>
      <w:r w:rsidRPr="00C00E70">
        <w:rPr>
          <w:rFonts w:cs="Arial"/>
          <w:szCs w:val="22"/>
        </w:rPr>
        <w:t>To make these more economical, half-sized paper towels are available that can be</w:t>
      </w:r>
      <w:r>
        <w:rPr>
          <w:rFonts w:cs="Arial"/>
          <w:szCs w:val="22"/>
        </w:rPr>
        <w:t xml:space="preserve"> used with standard dispensers.</w:t>
      </w:r>
    </w:p>
    <w:p w14:paraId="0375CBA9" w14:textId="77777777" w:rsidR="002B0176" w:rsidRPr="00C00E70" w:rsidRDefault="002B0176" w:rsidP="002B0176">
      <w:pPr>
        <w:numPr>
          <w:ilvl w:val="0"/>
          <w:numId w:val="12"/>
        </w:numPr>
        <w:ind w:right="-541"/>
        <w:jc w:val="both"/>
        <w:rPr>
          <w:rFonts w:cs="Arial"/>
          <w:szCs w:val="22"/>
        </w:rPr>
      </w:pPr>
      <w:r w:rsidRPr="00C00E70">
        <w:rPr>
          <w:rFonts w:cs="Arial"/>
          <w:szCs w:val="22"/>
        </w:rPr>
        <w:t>Research the best towel and dispenser deal.</w:t>
      </w:r>
    </w:p>
    <w:p w14:paraId="5912C306" w14:textId="77777777" w:rsidR="002B0176" w:rsidRPr="00376ED5" w:rsidRDefault="002B0176" w:rsidP="002B0176">
      <w:pPr>
        <w:pStyle w:val="HeadingPre3"/>
        <w:ind w:right="-541"/>
        <w:jc w:val="both"/>
        <w:rPr>
          <w:i/>
          <w:kern w:val="0"/>
        </w:rPr>
      </w:pPr>
      <w:r w:rsidRPr="00376ED5">
        <w:rPr>
          <w:i/>
          <w:kern w:val="0"/>
        </w:rPr>
        <w:t xml:space="preserve">Roller towels </w:t>
      </w:r>
    </w:p>
    <w:p w14:paraId="3FD09299" w14:textId="77777777" w:rsidR="002B0176" w:rsidRPr="00A86B72" w:rsidRDefault="002B0176" w:rsidP="002B0176">
      <w:pPr>
        <w:numPr>
          <w:ilvl w:val="0"/>
          <w:numId w:val="15"/>
        </w:numPr>
        <w:ind w:right="-541"/>
        <w:jc w:val="both"/>
        <w:rPr>
          <w:rFonts w:cs="Arial"/>
          <w:b/>
          <w:szCs w:val="22"/>
          <w:u w:val="single"/>
        </w:rPr>
      </w:pPr>
      <w:r w:rsidRPr="005A1AB0">
        <w:rPr>
          <w:rFonts w:cs="Arial"/>
          <w:szCs w:val="22"/>
        </w:rPr>
        <w:t>Ensure these are the type that roll and retract once used to avoid spread of infection.</w:t>
      </w:r>
      <w:r>
        <w:rPr>
          <w:rFonts w:cs="Arial"/>
          <w:szCs w:val="22"/>
        </w:rPr>
        <w:t xml:space="preserve"> </w:t>
      </w:r>
      <w:r w:rsidRPr="00A86B72">
        <w:rPr>
          <w:rFonts w:cs="Arial"/>
          <w:b/>
          <w:szCs w:val="22"/>
          <w:u w:val="single"/>
        </w:rPr>
        <w:t>Air dryers are not recommended</w:t>
      </w:r>
    </w:p>
    <w:p w14:paraId="3F94D41E" w14:textId="77777777" w:rsidR="002B0176" w:rsidRPr="00376ED5" w:rsidRDefault="002B0176" w:rsidP="002B0176">
      <w:pPr>
        <w:pStyle w:val="HeadingPre3"/>
        <w:ind w:right="-541"/>
        <w:jc w:val="both"/>
        <w:rPr>
          <w:i/>
          <w:kern w:val="0"/>
        </w:rPr>
      </w:pPr>
      <w:r>
        <w:rPr>
          <w:i/>
          <w:kern w:val="0"/>
        </w:rPr>
        <w:t>Warm w</w:t>
      </w:r>
      <w:r w:rsidRPr="00376ED5">
        <w:rPr>
          <w:i/>
          <w:kern w:val="0"/>
        </w:rPr>
        <w:t>ater</w:t>
      </w:r>
    </w:p>
    <w:p w14:paraId="4B9A6940" w14:textId="77777777" w:rsidR="002B0176" w:rsidRDefault="002B0176" w:rsidP="002B0176">
      <w:pPr>
        <w:numPr>
          <w:ilvl w:val="1"/>
          <w:numId w:val="10"/>
        </w:numPr>
        <w:tabs>
          <w:tab w:val="clear" w:pos="1440"/>
          <w:tab w:val="num" w:pos="720"/>
        </w:tabs>
        <w:ind w:left="720" w:right="-541" w:hanging="480"/>
        <w:jc w:val="both"/>
        <w:rPr>
          <w:rFonts w:cs="Arial"/>
          <w:szCs w:val="22"/>
        </w:rPr>
      </w:pPr>
      <w:r>
        <w:rPr>
          <w:rFonts w:cs="Arial"/>
          <w:szCs w:val="22"/>
        </w:rPr>
        <w:t>Warm water is preferable to cold water.</w:t>
      </w:r>
    </w:p>
    <w:p w14:paraId="7DC49ABB" w14:textId="77777777" w:rsidR="002B0176" w:rsidRDefault="002B0176" w:rsidP="002B0176">
      <w:pPr>
        <w:numPr>
          <w:ilvl w:val="1"/>
          <w:numId w:val="10"/>
        </w:numPr>
        <w:tabs>
          <w:tab w:val="clear" w:pos="1440"/>
          <w:tab w:val="num" w:pos="720"/>
        </w:tabs>
        <w:ind w:left="720" w:right="-541" w:hanging="480"/>
        <w:jc w:val="both"/>
        <w:rPr>
          <w:rFonts w:cs="Arial"/>
          <w:szCs w:val="22"/>
        </w:rPr>
      </w:pPr>
      <w:r>
        <w:rPr>
          <w:rFonts w:cs="Arial"/>
          <w:szCs w:val="22"/>
        </w:rPr>
        <w:t xml:space="preserve">Providing warm water improves compliance of people washing their hands at all. </w:t>
      </w:r>
    </w:p>
    <w:p w14:paraId="7A70FA02" w14:textId="77777777" w:rsidR="002B0176" w:rsidRDefault="002B0176" w:rsidP="002B0176">
      <w:pPr>
        <w:numPr>
          <w:ilvl w:val="1"/>
          <w:numId w:val="10"/>
        </w:numPr>
        <w:tabs>
          <w:tab w:val="clear" w:pos="1440"/>
          <w:tab w:val="num" w:pos="720"/>
        </w:tabs>
        <w:ind w:left="720" w:right="-541" w:hanging="480"/>
        <w:jc w:val="both"/>
        <w:rPr>
          <w:rFonts w:cs="Arial"/>
          <w:szCs w:val="22"/>
        </w:rPr>
      </w:pPr>
      <w:r>
        <w:rPr>
          <w:rFonts w:cs="Arial"/>
          <w:szCs w:val="22"/>
        </w:rPr>
        <w:t xml:space="preserve">If warm water is supplied, it must not exceed a temperature of </w:t>
      </w:r>
      <w:r w:rsidRPr="00C00E70">
        <w:rPr>
          <w:rFonts w:cs="Arial"/>
          <w:szCs w:val="22"/>
        </w:rPr>
        <w:t>40ºC</w:t>
      </w:r>
      <w:r>
        <w:rPr>
          <w:rFonts w:cs="Arial"/>
          <w:szCs w:val="22"/>
        </w:rPr>
        <w:t>.</w:t>
      </w:r>
    </w:p>
    <w:p w14:paraId="5B340527" w14:textId="77777777" w:rsidR="002B0176" w:rsidRPr="00C00E70" w:rsidRDefault="002B0176" w:rsidP="002B0176">
      <w:pPr>
        <w:tabs>
          <w:tab w:val="num" w:pos="720"/>
        </w:tabs>
        <w:ind w:left="720" w:right="-541"/>
        <w:jc w:val="both"/>
        <w:rPr>
          <w:rFonts w:cs="Arial"/>
          <w:szCs w:val="22"/>
        </w:rPr>
      </w:pPr>
    </w:p>
    <w:p w14:paraId="778D2138" w14:textId="77777777" w:rsidR="002B0176" w:rsidRDefault="002B0176" w:rsidP="002B0176"/>
    <w:p w14:paraId="7C406A89" w14:textId="77777777" w:rsidR="002B0176" w:rsidRDefault="002B0176" w:rsidP="002B0176"/>
    <w:p w14:paraId="4E43FA16" w14:textId="77777777" w:rsidR="002B0176" w:rsidRDefault="002B0176" w:rsidP="002B0176"/>
    <w:p w14:paraId="20DE02A0" w14:textId="77777777" w:rsidR="002B0176" w:rsidRDefault="002B0176" w:rsidP="002B0176"/>
    <w:p w14:paraId="0017656F" w14:textId="77777777" w:rsidR="002B0176" w:rsidRDefault="002B0176" w:rsidP="002B0176"/>
    <w:p w14:paraId="1C9AF45F" w14:textId="77777777" w:rsidR="002B0176" w:rsidRDefault="002B0176" w:rsidP="002B0176">
      <w:r>
        <w:rPr>
          <w:i/>
          <w:noProof/>
          <w:sz w:val="20"/>
          <w:lang w:eastAsia="en-NZ"/>
        </w:rPr>
        <w:drawing>
          <wp:anchor distT="0" distB="0" distL="114300" distR="114300" simplePos="0" relativeHeight="251667456" behindDoc="0" locked="0" layoutInCell="1" allowOverlap="1" wp14:anchorId="48783245" wp14:editId="462D59DB">
            <wp:simplePos x="0" y="0"/>
            <wp:positionH relativeFrom="column">
              <wp:posOffset>0</wp:posOffset>
            </wp:positionH>
            <wp:positionV relativeFrom="paragraph">
              <wp:posOffset>0</wp:posOffset>
            </wp:positionV>
            <wp:extent cx="5928360" cy="6743700"/>
            <wp:effectExtent l="0" t="0" r="0" b="0"/>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8360" cy="674370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14:paraId="7F9D97F5" w14:textId="77777777" w:rsidR="002B0176" w:rsidRDefault="002B0176" w:rsidP="002B0176">
      <w:pPr>
        <w:rPr>
          <w:rFonts w:asciiTheme="majorHAnsi" w:eastAsiaTheme="majorEastAsia" w:hAnsiTheme="majorHAnsi" w:cstheme="majorBidi"/>
          <w:b/>
          <w:color w:val="000000" w:themeColor="text1"/>
        </w:rPr>
      </w:pPr>
      <w:r>
        <w:rPr>
          <w:b/>
          <w:color w:val="000000" w:themeColor="text1"/>
        </w:rPr>
        <w:lastRenderedPageBreak/>
        <w:br w:type="page"/>
      </w:r>
      <w:r>
        <w:rPr>
          <w:noProof/>
          <w:lang w:eastAsia="en-NZ"/>
        </w:rPr>
        <w:drawing>
          <wp:anchor distT="0" distB="0" distL="114300" distR="114300" simplePos="0" relativeHeight="251668480" behindDoc="0" locked="0" layoutInCell="1" allowOverlap="1" wp14:anchorId="54DD09C3" wp14:editId="3ECC6A90">
            <wp:simplePos x="0" y="0"/>
            <wp:positionH relativeFrom="column">
              <wp:posOffset>0</wp:posOffset>
            </wp:positionH>
            <wp:positionV relativeFrom="paragraph">
              <wp:posOffset>0</wp:posOffset>
            </wp:positionV>
            <wp:extent cx="5931535" cy="6969760"/>
            <wp:effectExtent l="0" t="0" r="0" b="0"/>
            <wp:wrapNone/>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1535" cy="6969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DB895D" w14:textId="77777777" w:rsidR="002B0176" w:rsidRPr="00684CA9" w:rsidRDefault="002B0176" w:rsidP="002B0176">
      <w:pPr>
        <w:rPr>
          <w:rFonts w:eastAsia="Times New Roman" w:cstheme="minorHAnsi"/>
          <w:b/>
          <w:color w:val="26263A"/>
          <w:kern w:val="36"/>
          <w:sz w:val="28"/>
          <w:szCs w:val="28"/>
        </w:rPr>
      </w:pPr>
      <w:r w:rsidRPr="00684CA9">
        <w:rPr>
          <w:rFonts w:eastAsia="Times New Roman" w:cstheme="minorHAnsi"/>
          <w:b/>
          <w:color w:val="26263A"/>
          <w:kern w:val="36"/>
          <w:sz w:val="28"/>
          <w:szCs w:val="28"/>
        </w:rPr>
        <w:lastRenderedPageBreak/>
        <w:t>Appendix 3</w:t>
      </w:r>
    </w:p>
    <w:p w14:paraId="10319C44" w14:textId="77777777" w:rsidR="002B0176" w:rsidRPr="009E2802" w:rsidRDefault="002B0176" w:rsidP="002B0176">
      <w:pPr>
        <w:pStyle w:val="Title"/>
        <w:rPr>
          <w:color w:val="000000" w:themeColor="text1"/>
          <w:sz w:val="72"/>
          <w:szCs w:val="72"/>
        </w:rPr>
      </w:pPr>
      <w:r>
        <w:rPr>
          <w:color w:val="000000" w:themeColor="text1"/>
          <w:sz w:val="72"/>
          <w:szCs w:val="72"/>
        </w:rPr>
        <w:t>Virus Infection</w:t>
      </w:r>
      <w:r w:rsidRPr="009E2802">
        <w:rPr>
          <w:color w:val="000000" w:themeColor="text1"/>
          <w:sz w:val="72"/>
          <w:szCs w:val="72"/>
        </w:rPr>
        <w:t xml:space="preserve"> </w:t>
      </w:r>
      <w:r>
        <w:rPr>
          <w:color w:val="000000" w:themeColor="text1"/>
          <w:sz w:val="72"/>
          <w:szCs w:val="72"/>
        </w:rPr>
        <w:t>N</w:t>
      </w:r>
      <w:r w:rsidRPr="009E2802">
        <w:rPr>
          <w:color w:val="000000" w:themeColor="text1"/>
          <w:sz w:val="72"/>
          <w:szCs w:val="72"/>
        </w:rPr>
        <w:t>otification</w:t>
      </w:r>
    </w:p>
    <w:p w14:paraId="5A448A42" w14:textId="77777777" w:rsidR="002B0176" w:rsidRDefault="002B0176" w:rsidP="002B0176">
      <w:pPr>
        <w:jc w:val="center"/>
        <w:rPr>
          <w:rFonts w:cs="Arial"/>
        </w:rPr>
      </w:pPr>
    </w:p>
    <w:p w14:paraId="1278F09A" w14:textId="77777777" w:rsidR="002B0176" w:rsidRDefault="002B0176" w:rsidP="002B0176">
      <w:pPr>
        <w:pStyle w:val="BodyText"/>
        <w:rPr>
          <w:sz w:val="36"/>
          <w:szCs w:val="36"/>
        </w:rPr>
      </w:pPr>
      <w:r>
        <w:rPr>
          <w:sz w:val="36"/>
          <w:szCs w:val="36"/>
        </w:rPr>
        <w:t xml:space="preserve">Viral infections are </w:t>
      </w:r>
      <w:r w:rsidRPr="009450D6">
        <w:rPr>
          <w:sz w:val="36"/>
          <w:szCs w:val="36"/>
        </w:rPr>
        <w:t>contag</w:t>
      </w:r>
      <w:r>
        <w:rPr>
          <w:sz w:val="36"/>
          <w:szCs w:val="36"/>
        </w:rPr>
        <w:t>ious</w:t>
      </w:r>
      <w:r w:rsidRPr="009450D6">
        <w:rPr>
          <w:sz w:val="36"/>
          <w:szCs w:val="36"/>
        </w:rPr>
        <w:t xml:space="preserve">. </w:t>
      </w:r>
    </w:p>
    <w:p w14:paraId="44B309A1" w14:textId="3374AAC5" w:rsidR="002B0176" w:rsidRDefault="002B0176" w:rsidP="002B0176">
      <w:pPr>
        <w:pStyle w:val="BodyText"/>
        <w:rPr>
          <w:sz w:val="36"/>
          <w:szCs w:val="36"/>
        </w:rPr>
      </w:pPr>
      <w:r w:rsidRPr="009450D6">
        <w:rPr>
          <w:sz w:val="36"/>
          <w:szCs w:val="36"/>
        </w:rPr>
        <w:t xml:space="preserve">There is currently an increase in the numbers of people in </w:t>
      </w:r>
      <w:r w:rsidR="00C27AB1">
        <w:rPr>
          <w:sz w:val="36"/>
          <w:szCs w:val="36"/>
        </w:rPr>
        <w:t xml:space="preserve">Australia </w:t>
      </w:r>
      <w:r w:rsidRPr="009450D6">
        <w:rPr>
          <w:sz w:val="36"/>
          <w:szCs w:val="36"/>
        </w:rPr>
        <w:t xml:space="preserve">with </w:t>
      </w:r>
      <w:r>
        <w:rPr>
          <w:sz w:val="36"/>
          <w:szCs w:val="36"/>
        </w:rPr>
        <w:t>a virus infection</w:t>
      </w:r>
      <w:r w:rsidRPr="009450D6">
        <w:rPr>
          <w:sz w:val="36"/>
          <w:szCs w:val="36"/>
        </w:rPr>
        <w:t xml:space="preserve">. </w:t>
      </w:r>
    </w:p>
    <w:p w14:paraId="23853C7B" w14:textId="77777777" w:rsidR="002B0176" w:rsidRPr="009450D6" w:rsidRDefault="002B0176" w:rsidP="002B0176">
      <w:pPr>
        <w:pStyle w:val="BodyText"/>
        <w:rPr>
          <w:sz w:val="36"/>
          <w:szCs w:val="36"/>
        </w:rPr>
      </w:pPr>
      <w:r>
        <w:rPr>
          <w:sz w:val="36"/>
          <w:szCs w:val="36"/>
        </w:rPr>
        <w:t>T</w:t>
      </w:r>
      <w:r w:rsidRPr="009450D6">
        <w:rPr>
          <w:sz w:val="36"/>
          <w:szCs w:val="36"/>
        </w:rPr>
        <w:t>o prevent the s</w:t>
      </w:r>
      <w:r>
        <w:rPr>
          <w:sz w:val="36"/>
          <w:szCs w:val="36"/>
        </w:rPr>
        <w:t>pread of the virus at [COMPANY NAME]</w:t>
      </w:r>
      <w:r w:rsidRPr="009450D6">
        <w:rPr>
          <w:sz w:val="36"/>
          <w:szCs w:val="36"/>
        </w:rPr>
        <w:t xml:space="preserve">, </w:t>
      </w:r>
      <w:r>
        <w:rPr>
          <w:sz w:val="36"/>
          <w:szCs w:val="36"/>
        </w:rPr>
        <w:t xml:space="preserve">you must </w:t>
      </w:r>
      <w:r w:rsidRPr="008C5A6A">
        <w:rPr>
          <w:b/>
          <w:sz w:val="36"/>
          <w:szCs w:val="36"/>
        </w:rPr>
        <w:t xml:space="preserve">tell your </w:t>
      </w:r>
      <w:r>
        <w:rPr>
          <w:b/>
          <w:sz w:val="36"/>
          <w:szCs w:val="36"/>
        </w:rPr>
        <w:t>manager</w:t>
      </w:r>
      <w:r>
        <w:rPr>
          <w:sz w:val="36"/>
          <w:szCs w:val="36"/>
        </w:rPr>
        <w:t xml:space="preserve"> if you have any of the following symptoms</w:t>
      </w:r>
      <w:r w:rsidRPr="009450D6">
        <w:rPr>
          <w:sz w:val="36"/>
          <w:szCs w:val="36"/>
        </w:rPr>
        <w:t>:</w:t>
      </w:r>
    </w:p>
    <w:p w14:paraId="496E101A" w14:textId="77777777" w:rsidR="002B0176" w:rsidRPr="009450D6" w:rsidRDefault="002B0176" w:rsidP="002B0176">
      <w:pPr>
        <w:jc w:val="center"/>
        <w:rPr>
          <w:rFonts w:cs="Arial"/>
          <w:sz w:val="36"/>
          <w:szCs w:val="36"/>
        </w:rPr>
      </w:pPr>
    </w:p>
    <w:p w14:paraId="1E6C91FC" w14:textId="77777777" w:rsidR="002B0176" w:rsidRPr="009450D6" w:rsidRDefault="002B0176" w:rsidP="002B0176">
      <w:pPr>
        <w:numPr>
          <w:ilvl w:val="0"/>
          <w:numId w:val="17"/>
        </w:numPr>
        <w:tabs>
          <w:tab w:val="clear" w:pos="525"/>
          <w:tab w:val="num" w:pos="2880"/>
        </w:tabs>
        <w:overflowPunct w:val="0"/>
        <w:autoSpaceDE w:val="0"/>
        <w:autoSpaceDN w:val="0"/>
        <w:adjustRightInd w:val="0"/>
        <w:ind w:left="2880" w:hanging="900"/>
        <w:textAlignment w:val="baseline"/>
        <w:rPr>
          <w:sz w:val="36"/>
          <w:szCs w:val="36"/>
        </w:rPr>
      </w:pPr>
      <w:r w:rsidRPr="009450D6">
        <w:rPr>
          <w:rFonts w:cs="Arial"/>
          <w:sz w:val="36"/>
          <w:szCs w:val="36"/>
        </w:rPr>
        <w:t xml:space="preserve">chills, shivering and a fever </w:t>
      </w:r>
    </w:p>
    <w:p w14:paraId="46293089" w14:textId="77777777" w:rsidR="002B0176" w:rsidRPr="009450D6" w:rsidRDefault="002B0176" w:rsidP="002B0176">
      <w:pPr>
        <w:numPr>
          <w:ilvl w:val="0"/>
          <w:numId w:val="17"/>
        </w:numPr>
        <w:tabs>
          <w:tab w:val="clear" w:pos="525"/>
          <w:tab w:val="num" w:pos="2880"/>
        </w:tabs>
        <w:overflowPunct w:val="0"/>
        <w:autoSpaceDE w:val="0"/>
        <w:autoSpaceDN w:val="0"/>
        <w:adjustRightInd w:val="0"/>
        <w:ind w:left="2880" w:hanging="900"/>
        <w:textAlignment w:val="baseline"/>
        <w:rPr>
          <w:rFonts w:cs="Arial"/>
          <w:sz w:val="36"/>
          <w:szCs w:val="36"/>
        </w:rPr>
      </w:pPr>
      <w:r w:rsidRPr="009450D6">
        <w:rPr>
          <w:rFonts w:cs="Arial"/>
          <w:sz w:val="36"/>
          <w:szCs w:val="36"/>
        </w:rPr>
        <w:t>onset of muscle aches and pains</w:t>
      </w:r>
    </w:p>
    <w:p w14:paraId="3537D641" w14:textId="77777777" w:rsidR="002B0176" w:rsidRPr="009450D6" w:rsidRDefault="002B0176" w:rsidP="002B0176">
      <w:pPr>
        <w:numPr>
          <w:ilvl w:val="0"/>
          <w:numId w:val="17"/>
        </w:numPr>
        <w:tabs>
          <w:tab w:val="clear" w:pos="525"/>
          <w:tab w:val="num" w:pos="2880"/>
        </w:tabs>
        <w:overflowPunct w:val="0"/>
        <w:autoSpaceDE w:val="0"/>
        <w:autoSpaceDN w:val="0"/>
        <w:adjustRightInd w:val="0"/>
        <w:ind w:left="2880" w:hanging="900"/>
        <w:textAlignment w:val="baseline"/>
        <w:rPr>
          <w:rFonts w:cs="Arial"/>
          <w:sz w:val="36"/>
          <w:szCs w:val="36"/>
        </w:rPr>
      </w:pPr>
      <w:r w:rsidRPr="009450D6">
        <w:rPr>
          <w:rFonts w:cs="Arial"/>
          <w:sz w:val="36"/>
          <w:szCs w:val="36"/>
        </w:rPr>
        <w:t>sore throat</w:t>
      </w:r>
    </w:p>
    <w:p w14:paraId="3A235754" w14:textId="77777777" w:rsidR="002B0176" w:rsidRPr="009450D6" w:rsidRDefault="002B0176" w:rsidP="002B0176">
      <w:pPr>
        <w:numPr>
          <w:ilvl w:val="0"/>
          <w:numId w:val="17"/>
        </w:numPr>
        <w:tabs>
          <w:tab w:val="clear" w:pos="525"/>
          <w:tab w:val="num" w:pos="2880"/>
        </w:tabs>
        <w:overflowPunct w:val="0"/>
        <w:autoSpaceDE w:val="0"/>
        <w:autoSpaceDN w:val="0"/>
        <w:adjustRightInd w:val="0"/>
        <w:ind w:left="2880" w:hanging="900"/>
        <w:textAlignment w:val="baseline"/>
        <w:rPr>
          <w:rFonts w:cs="Arial"/>
          <w:sz w:val="36"/>
          <w:szCs w:val="36"/>
        </w:rPr>
      </w:pPr>
      <w:r w:rsidRPr="009450D6">
        <w:rPr>
          <w:rFonts w:cs="Arial"/>
          <w:sz w:val="36"/>
          <w:szCs w:val="36"/>
        </w:rPr>
        <w:t>dry cough</w:t>
      </w:r>
    </w:p>
    <w:p w14:paraId="78D9F194" w14:textId="77777777" w:rsidR="002B0176" w:rsidRPr="009450D6" w:rsidRDefault="002B0176" w:rsidP="002B0176">
      <w:pPr>
        <w:numPr>
          <w:ilvl w:val="0"/>
          <w:numId w:val="17"/>
        </w:numPr>
        <w:tabs>
          <w:tab w:val="clear" w:pos="525"/>
          <w:tab w:val="num" w:pos="2880"/>
        </w:tabs>
        <w:overflowPunct w:val="0"/>
        <w:autoSpaceDE w:val="0"/>
        <w:autoSpaceDN w:val="0"/>
        <w:adjustRightInd w:val="0"/>
        <w:ind w:left="2880" w:hanging="900"/>
        <w:textAlignment w:val="baseline"/>
        <w:rPr>
          <w:rFonts w:cs="Arial"/>
          <w:sz w:val="36"/>
          <w:szCs w:val="36"/>
        </w:rPr>
      </w:pPr>
      <w:r w:rsidRPr="009450D6">
        <w:rPr>
          <w:rFonts w:cs="Arial"/>
          <w:sz w:val="36"/>
          <w:szCs w:val="36"/>
        </w:rPr>
        <w:t>trouble breathing</w:t>
      </w:r>
    </w:p>
    <w:p w14:paraId="5C15A038" w14:textId="77777777" w:rsidR="002B0176" w:rsidRPr="009450D6" w:rsidRDefault="002B0176" w:rsidP="002B0176">
      <w:pPr>
        <w:numPr>
          <w:ilvl w:val="0"/>
          <w:numId w:val="17"/>
        </w:numPr>
        <w:tabs>
          <w:tab w:val="clear" w:pos="525"/>
          <w:tab w:val="num" w:pos="2880"/>
        </w:tabs>
        <w:overflowPunct w:val="0"/>
        <w:autoSpaceDE w:val="0"/>
        <w:autoSpaceDN w:val="0"/>
        <w:adjustRightInd w:val="0"/>
        <w:ind w:left="2880" w:hanging="900"/>
        <w:textAlignment w:val="baseline"/>
        <w:rPr>
          <w:rFonts w:cs="Arial"/>
          <w:sz w:val="36"/>
          <w:szCs w:val="36"/>
        </w:rPr>
      </w:pPr>
      <w:r w:rsidRPr="009450D6">
        <w:rPr>
          <w:rFonts w:cs="Arial"/>
          <w:sz w:val="36"/>
          <w:szCs w:val="36"/>
        </w:rPr>
        <w:t>sneezing</w:t>
      </w:r>
    </w:p>
    <w:p w14:paraId="44B05C16" w14:textId="77777777" w:rsidR="002B0176" w:rsidRPr="009450D6" w:rsidRDefault="002B0176" w:rsidP="002B0176">
      <w:pPr>
        <w:numPr>
          <w:ilvl w:val="0"/>
          <w:numId w:val="17"/>
        </w:numPr>
        <w:tabs>
          <w:tab w:val="clear" w:pos="525"/>
          <w:tab w:val="num" w:pos="2880"/>
        </w:tabs>
        <w:overflowPunct w:val="0"/>
        <w:autoSpaceDE w:val="0"/>
        <w:autoSpaceDN w:val="0"/>
        <w:adjustRightInd w:val="0"/>
        <w:ind w:left="2880" w:hanging="900"/>
        <w:textAlignment w:val="baseline"/>
        <w:rPr>
          <w:rFonts w:cs="Arial"/>
          <w:sz w:val="36"/>
          <w:szCs w:val="36"/>
        </w:rPr>
      </w:pPr>
      <w:r w:rsidRPr="009450D6">
        <w:rPr>
          <w:rFonts w:cs="Arial"/>
          <w:sz w:val="36"/>
          <w:szCs w:val="36"/>
        </w:rPr>
        <w:t>stuffy or runny nose</w:t>
      </w:r>
    </w:p>
    <w:p w14:paraId="3CC9865E" w14:textId="77777777" w:rsidR="002B0176" w:rsidRPr="009450D6" w:rsidRDefault="002B0176" w:rsidP="002B0176">
      <w:pPr>
        <w:numPr>
          <w:ilvl w:val="0"/>
          <w:numId w:val="17"/>
        </w:numPr>
        <w:tabs>
          <w:tab w:val="clear" w:pos="525"/>
          <w:tab w:val="num" w:pos="2880"/>
        </w:tabs>
        <w:overflowPunct w:val="0"/>
        <w:autoSpaceDE w:val="0"/>
        <w:autoSpaceDN w:val="0"/>
        <w:adjustRightInd w:val="0"/>
        <w:ind w:left="2880" w:hanging="900"/>
        <w:textAlignment w:val="baseline"/>
        <w:rPr>
          <w:rFonts w:cs="Arial"/>
          <w:sz w:val="36"/>
          <w:szCs w:val="36"/>
        </w:rPr>
      </w:pPr>
      <w:r w:rsidRPr="009450D6">
        <w:rPr>
          <w:rFonts w:cs="Arial"/>
          <w:sz w:val="36"/>
          <w:szCs w:val="36"/>
        </w:rPr>
        <w:t>tiredness</w:t>
      </w:r>
    </w:p>
    <w:p w14:paraId="1A349DD7" w14:textId="77777777" w:rsidR="002B0176" w:rsidRDefault="002B0176" w:rsidP="002B0176">
      <w:pPr>
        <w:rPr>
          <w:sz w:val="36"/>
          <w:szCs w:val="36"/>
        </w:rPr>
      </w:pPr>
    </w:p>
    <w:p w14:paraId="6F9804D7" w14:textId="77777777" w:rsidR="002B0176" w:rsidRPr="00C3089C" w:rsidRDefault="002B0176" w:rsidP="002B0176">
      <w:pPr>
        <w:rPr>
          <w:sz w:val="36"/>
          <w:szCs w:val="36"/>
        </w:rPr>
      </w:pPr>
      <w:r w:rsidRPr="00C3089C">
        <w:rPr>
          <w:sz w:val="36"/>
          <w:szCs w:val="36"/>
        </w:rPr>
        <w:t xml:space="preserve">If you start to feel ill at </w:t>
      </w:r>
      <w:r>
        <w:rPr>
          <w:sz w:val="36"/>
          <w:szCs w:val="36"/>
        </w:rPr>
        <w:t>work</w:t>
      </w:r>
      <w:r w:rsidRPr="00C3089C">
        <w:rPr>
          <w:sz w:val="36"/>
          <w:szCs w:val="36"/>
        </w:rPr>
        <w:t xml:space="preserve"> or are showing any of the symptoms listed above, </w:t>
      </w:r>
    </w:p>
    <w:p w14:paraId="35FE8DBD" w14:textId="77777777" w:rsidR="002B0176" w:rsidRPr="00C3089C" w:rsidRDefault="002B0176" w:rsidP="002B0176">
      <w:pPr>
        <w:rPr>
          <w:sz w:val="36"/>
          <w:szCs w:val="36"/>
        </w:rPr>
      </w:pPr>
      <w:r w:rsidRPr="00C3089C">
        <w:rPr>
          <w:b/>
          <w:bCs/>
          <w:sz w:val="36"/>
          <w:szCs w:val="36"/>
        </w:rPr>
        <w:t>DO NOT</w:t>
      </w:r>
      <w:r w:rsidRPr="00C3089C">
        <w:rPr>
          <w:sz w:val="36"/>
          <w:szCs w:val="36"/>
        </w:rPr>
        <w:t xml:space="preserve"> leave your area. </w:t>
      </w:r>
    </w:p>
    <w:p w14:paraId="01905937" w14:textId="77777777" w:rsidR="002B0176" w:rsidRPr="00C3089C" w:rsidRDefault="002B0176" w:rsidP="002B0176">
      <w:pPr>
        <w:pStyle w:val="ListParagraph"/>
        <w:ind w:left="525"/>
        <w:rPr>
          <w:sz w:val="36"/>
          <w:szCs w:val="36"/>
        </w:rPr>
      </w:pPr>
    </w:p>
    <w:p w14:paraId="19BB4662" w14:textId="77777777" w:rsidR="002B0176" w:rsidRPr="00C3089C" w:rsidRDefault="002B0176" w:rsidP="002B0176">
      <w:pPr>
        <w:rPr>
          <w:sz w:val="36"/>
          <w:szCs w:val="36"/>
        </w:rPr>
      </w:pPr>
      <w:r w:rsidRPr="00C3089C">
        <w:rPr>
          <w:sz w:val="36"/>
          <w:szCs w:val="36"/>
        </w:rPr>
        <w:t xml:space="preserve">Call your </w:t>
      </w:r>
      <w:r>
        <w:rPr>
          <w:sz w:val="36"/>
          <w:szCs w:val="36"/>
        </w:rPr>
        <w:t>Manager</w:t>
      </w:r>
      <w:r w:rsidRPr="00C3089C">
        <w:rPr>
          <w:sz w:val="36"/>
          <w:szCs w:val="36"/>
        </w:rPr>
        <w:t xml:space="preserve"> </w:t>
      </w:r>
    </w:p>
    <w:p w14:paraId="4087E84E" w14:textId="77777777" w:rsidR="002B0176" w:rsidRPr="00C3089C" w:rsidRDefault="002B0176" w:rsidP="002B0176">
      <w:pPr>
        <w:rPr>
          <w:sz w:val="36"/>
          <w:szCs w:val="36"/>
        </w:rPr>
      </w:pPr>
    </w:p>
    <w:p w14:paraId="38E7E159" w14:textId="77777777" w:rsidR="002B0176" w:rsidRPr="00C3089C" w:rsidRDefault="002B0176" w:rsidP="002B0176">
      <w:pPr>
        <w:rPr>
          <w:rFonts w:cs="Arial"/>
          <w:sz w:val="36"/>
          <w:szCs w:val="36"/>
        </w:rPr>
      </w:pPr>
      <w:r w:rsidRPr="00C3089C">
        <w:rPr>
          <w:sz w:val="36"/>
          <w:szCs w:val="36"/>
        </w:rPr>
        <w:t xml:space="preserve">…………………………………… Phone </w:t>
      </w:r>
      <w:proofErr w:type="spellStart"/>
      <w:r w:rsidRPr="00C3089C">
        <w:rPr>
          <w:sz w:val="36"/>
          <w:szCs w:val="36"/>
        </w:rPr>
        <w:t>ext</w:t>
      </w:r>
      <w:proofErr w:type="spellEnd"/>
      <w:r w:rsidRPr="00C3089C">
        <w:rPr>
          <w:sz w:val="36"/>
          <w:szCs w:val="36"/>
        </w:rPr>
        <w:t>………</w:t>
      </w:r>
    </w:p>
    <w:p w14:paraId="32BCEFCB" w14:textId="77777777" w:rsidR="002B0176" w:rsidRDefault="002B0176" w:rsidP="002B0176">
      <w:pPr>
        <w:rPr>
          <w:rFonts w:eastAsia="Times New Roman" w:cstheme="minorHAnsi"/>
          <w:b/>
          <w:color w:val="26263A"/>
          <w:kern w:val="36"/>
          <w:sz w:val="28"/>
          <w:szCs w:val="28"/>
        </w:rPr>
      </w:pPr>
      <w:r>
        <w:rPr>
          <w:rFonts w:eastAsia="Times New Roman" w:cstheme="minorHAnsi"/>
          <w:b/>
          <w:color w:val="26263A"/>
          <w:kern w:val="36"/>
          <w:sz w:val="28"/>
          <w:szCs w:val="28"/>
        </w:rPr>
        <w:br w:type="page"/>
      </w:r>
    </w:p>
    <w:p w14:paraId="15481E22" w14:textId="77777777" w:rsidR="002B0176" w:rsidRPr="006F1540" w:rsidRDefault="002B0176" w:rsidP="002B0176">
      <w:pPr>
        <w:rPr>
          <w:b/>
          <w:color w:val="000000" w:themeColor="text1"/>
        </w:rPr>
      </w:pPr>
      <w:r w:rsidRPr="00684CA9">
        <w:rPr>
          <w:rFonts w:eastAsia="Times New Roman" w:cstheme="minorHAnsi"/>
          <w:b/>
          <w:color w:val="26263A"/>
          <w:kern w:val="36"/>
          <w:sz w:val="28"/>
          <w:szCs w:val="28"/>
        </w:rPr>
        <w:lastRenderedPageBreak/>
        <w:t xml:space="preserve">Appendix 4:   Sample letter to </w:t>
      </w:r>
      <w:r>
        <w:rPr>
          <w:rFonts w:eastAsia="Times New Roman" w:cstheme="minorHAnsi"/>
          <w:b/>
          <w:color w:val="26263A"/>
          <w:kern w:val="36"/>
          <w:sz w:val="28"/>
          <w:szCs w:val="28"/>
        </w:rPr>
        <w:t>clients</w:t>
      </w:r>
      <w:r w:rsidRPr="004B6E4D">
        <w:rPr>
          <w:rFonts w:cstheme="minorHAnsi"/>
          <w:b/>
          <w:color w:val="000000" w:themeColor="text1"/>
        </w:rPr>
        <w:t xml:space="preserve"> </w:t>
      </w:r>
    </w:p>
    <w:p w14:paraId="0AB8BA99" w14:textId="77777777" w:rsidR="002B0176" w:rsidRPr="004B6E4D" w:rsidRDefault="002B0176" w:rsidP="002B0176">
      <w:pPr>
        <w:rPr>
          <w:rFonts w:cstheme="minorHAnsi"/>
        </w:rPr>
      </w:pPr>
    </w:p>
    <w:p w14:paraId="6BDB348E" w14:textId="77777777" w:rsidR="002B0176" w:rsidRDefault="002B0176" w:rsidP="002B0176">
      <w:pPr>
        <w:rPr>
          <w:rFonts w:cstheme="minorHAnsi"/>
        </w:rPr>
      </w:pPr>
      <w:r w:rsidRPr="004B6E4D">
        <w:rPr>
          <w:rFonts w:cstheme="minorHAnsi"/>
        </w:rPr>
        <w:t xml:space="preserve">Dear </w:t>
      </w:r>
      <w:r>
        <w:rPr>
          <w:rFonts w:cstheme="minorHAnsi"/>
        </w:rPr>
        <w:t>client</w:t>
      </w:r>
    </w:p>
    <w:p w14:paraId="537C1589" w14:textId="77777777" w:rsidR="002B0176" w:rsidRPr="004B6E4D" w:rsidRDefault="002B0176" w:rsidP="002B0176">
      <w:pPr>
        <w:rPr>
          <w:rFonts w:cstheme="minorHAnsi"/>
        </w:rPr>
      </w:pPr>
    </w:p>
    <w:p w14:paraId="5A52FC9D" w14:textId="77777777" w:rsidR="002B0176" w:rsidRPr="00684CA9" w:rsidRDefault="002B0176" w:rsidP="002B0176">
      <w:pPr>
        <w:rPr>
          <w:rFonts w:cstheme="minorHAnsi"/>
          <w:color w:val="000000" w:themeColor="text1"/>
        </w:rPr>
      </w:pPr>
      <w:r w:rsidRPr="00684CA9">
        <w:rPr>
          <w:rFonts w:cstheme="minorHAnsi"/>
          <w:color w:val="000000" w:themeColor="text1"/>
        </w:rPr>
        <w:t xml:space="preserve">A </w:t>
      </w:r>
      <w:r>
        <w:rPr>
          <w:rFonts w:cstheme="minorHAnsi"/>
          <w:color w:val="000000" w:themeColor="text1"/>
        </w:rPr>
        <w:t>person at [COMPANY NAME]</w:t>
      </w:r>
      <w:r w:rsidRPr="00684CA9">
        <w:rPr>
          <w:rFonts w:cstheme="minorHAnsi"/>
          <w:color w:val="000000" w:themeColor="text1"/>
        </w:rPr>
        <w:t xml:space="preserve"> has been confirmed with a viral infection. While this is concerning for everyone, there is no risk to other c</w:t>
      </w:r>
      <w:r>
        <w:rPr>
          <w:rFonts w:cstheme="minorHAnsi"/>
          <w:color w:val="000000" w:themeColor="text1"/>
        </w:rPr>
        <w:t>lients</w:t>
      </w:r>
      <w:r w:rsidRPr="00684CA9">
        <w:rPr>
          <w:rFonts w:cstheme="minorHAnsi"/>
          <w:color w:val="000000" w:themeColor="text1"/>
        </w:rPr>
        <w:t xml:space="preserve">, staff or </w:t>
      </w:r>
      <w:r>
        <w:rPr>
          <w:rFonts w:cstheme="minorHAnsi"/>
          <w:color w:val="000000" w:themeColor="text1"/>
        </w:rPr>
        <w:t>visitors</w:t>
      </w:r>
      <w:r w:rsidRPr="00684CA9">
        <w:rPr>
          <w:rFonts w:cstheme="minorHAnsi"/>
          <w:color w:val="000000" w:themeColor="text1"/>
        </w:rPr>
        <w:t xml:space="preserve"> at </w:t>
      </w:r>
      <w:r>
        <w:rPr>
          <w:rFonts w:cstheme="minorHAnsi"/>
          <w:color w:val="000000" w:themeColor="text1"/>
        </w:rPr>
        <w:t>[COMPANY NAME]</w:t>
      </w:r>
      <w:r w:rsidRPr="00684CA9">
        <w:rPr>
          <w:rFonts w:cstheme="minorHAnsi"/>
          <w:color w:val="000000" w:themeColor="text1"/>
        </w:rPr>
        <w:t xml:space="preserve">. </w:t>
      </w:r>
    </w:p>
    <w:p w14:paraId="3CB1F6B1" w14:textId="77777777" w:rsidR="002B0176" w:rsidRPr="00684CA9" w:rsidRDefault="002B0176" w:rsidP="002B0176">
      <w:pPr>
        <w:rPr>
          <w:rFonts w:cstheme="minorHAnsi"/>
          <w:color w:val="000000" w:themeColor="text1"/>
        </w:rPr>
      </w:pPr>
    </w:p>
    <w:p w14:paraId="1251AE1C" w14:textId="77777777" w:rsidR="002B0176" w:rsidRPr="00684CA9" w:rsidRDefault="002B0176" w:rsidP="002B0176">
      <w:pPr>
        <w:rPr>
          <w:rFonts w:cstheme="minorHAnsi"/>
          <w:color w:val="000000" w:themeColor="text1"/>
        </w:rPr>
      </w:pPr>
      <w:r w:rsidRPr="00684CA9">
        <w:rPr>
          <w:rFonts w:cstheme="minorHAnsi"/>
          <w:color w:val="000000" w:themeColor="text1"/>
        </w:rPr>
        <w:t xml:space="preserve">This disease is managed the same way as other infectious diseases, like mumps, where people who are close contacts – but do not have the disease – are kept away from others, in case they become contagious. </w:t>
      </w:r>
    </w:p>
    <w:p w14:paraId="6291186D" w14:textId="77777777" w:rsidR="002B0176" w:rsidRPr="00684CA9" w:rsidRDefault="002B0176" w:rsidP="002B0176">
      <w:pPr>
        <w:rPr>
          <w:rFonts w:cstheme="minorHAnsi"/>
          <w:color w:val="000000" w:themeColor="text1"/>
        </w:rPr>
      </w:pPr>
    </w:p>
    <w:p w14:paraId="7362E689" w14:textId="00315812" w:rsidR="002B0176" w:rsidRPr="00684CA9" w:rsidRDefault="002B0176" w:rsidP="002B0176">
      <w:pPr>
        <w:rPr>
          <w:rFonts w:cstheme="minorHAnsi"/>
          <w:color w:val="000000" w:themeColor="text1"/>
        </w:rPr>
      </w:pPr>
      <w:r w:rsidRPr="00684CA9">
        <w:rPr>
          <w:rFonts w:cstheme="minorHAnsi"/>
          <w:color w:val="000000" w:themeColor="text1"/>
        </w:rPr>
        <w:t xml:space="preserve">Please understand that people are not considered at risk if they have been close to a contact. </w:t>
      </w:r>
      <w:r w:rsidR="001740A4" w:rsidRPr="00684CA9">
        <w:rPr>
          <w:rFonts w:cstheme="minorHAnsi"/>
          <w:color w:val="000000" w:themeColor="text1"/>
        </w:rPr>
        <w:t>However,</w:t>
      </w:r>
      <w:r w:rsidRPr="00684CA9">
        <w:rPr>
          <w:rFonts w:cstheme="minorHAnsi"/>
          <w:color w:val="000000" w:themeColor="text1"/>
        </w:rPr>
        <w:t xml:space="preserve"> if you are feeling unwell and have symptoms such as a cough, a high temperature (at least 38°C) and/or shortness of breath.</w:t>
      </w:r>
    </w:p>
    <w:p w14:paraId="343306EA" w14:textId="77777777" w:rsidR="002B0176" w:rsidRPr="00684CA9" w:rsidRDefault="002B0176" w:rsidP="002B0176">
      <w:pPr>
        <w:rPr>
          <w:rFonts w:cstheme="minorHAnsi"/>
          <w:color w:val="000000" w:themeColor="text1"/>
        </w:rPr>
      </w:pPr>
    </w:p>
    <w:p w14:paraId="249CFD46" w14:textId="77777777" w:rsidR="002B0176" w:rsidRPr="00684CA9" w:rsidRDefault="002B0176" w:rsidP="002B0176">
      <w:pPr>
        <w:rPr>
          <w:rFonts w:cstheme="minorHAnsi"/>
          <w:color w:val="000000" w:themeColor="text1"/>
        </w:rPr>
      </w:pPr>
      <w:r w:rsidRPr="00684CA9">
        <w:rPr>
          <w:rFonts w:cstheme="minorHAnsi"/>
          <w:color w:val="000000" w:themeColor="text1"/>
        </w:rPr>
        <w:t>These symptoms do not necessarily mean you have a viral infection. The symptoms are similar to other illnesses that are much more common, such as a cold and influenza. Shortness of breath is a sign of possible pneumonia and requires immediate medical attention.</w:t>
      </w:r>
    </w:p>
    <w:p w14:paraId="35AD3E19" w14:textId="77777777" w:rsidR="002B0176" w:rsidRPr="00684CA9" w:rsidRDefault="002B0176" w:rsidP="002B0176">
      <w:pPr>
        <w:rPr>
          <w:rFonts w:cstheme="minorHAnsi"/>
          <w:color w:val="000000" w:themeColor="text1"/>
        </w:rPr>
      </w:pPr>
    </w:p>
    <w:p w14:paraId="52340C7D" w14:textId="5289DCFD" w:rsidR="002B0176" w:rsidRPr="00684CA9" w:rsidRDefault="002B0176" w:rsidP="002B0176">
      <w:pPr>
        <w:rPr>
          <w:rFonts w:cstheme="minorHAnsi"/>
          <w:color w:val="000000" w:themeColor="text1"/>
        </w:rPr>
      </w:pPr>
      <w:r w:rsidRPr="00684CA9">
        <w:rPr>
          <w:rFonts w:cstheme="minorHAnsi"/>
          <w:color w:val="000000" w:themeColor="text1"/>
        </w:rPr>
        <w:t>If you have these symptoms and</w:t>
      </w:r>
      <w:r w:rsidRPr="00684CA9">
        <w:rPr>
          <w:color w:val="000000" w:themeColor="text1"/>
        </w:rPr>
        <w:t> </w:t>
      </w:r>
      <w:r w:rsidRPr="00684CA9">
        <w:rPr>
          <w:b/>
          <w:bCs/>
          <w:color w:val="000000" w:themeColor="text1"/>
        </w:rPr>
        <w:t>have recently been to a</w:t>
      </w:r>
      <w:r w:rsidRPr="00684CA9">
        <w:rPr>
          <w:color w:val="000000" w:themeColor="text1"/>
        </w:rPr>
        <w:t> </w:t>
      </w:r>
      <w:hyperlink r:id="rId14" w:history="1">
        <w:r w:rsidRPr="00684CA9">
          <w:rPr>
            <w:color w:val="000000" w:themeColor="text1"/>
          </w:rPr>
          <w:t>country or area of concern</w:t>
        </w:r>
      </w:hyperlink>
      <w:r w:rsidRPr="00684CA9">
        <w:rPr>
          <w:b/>
          <w:bCs/>
          <w:color w:val="000000" w:themeColor="text1"/>
        </w:rPr>
        <w:t>, or have been in close contact with someone confirmed with this virus</w:t>
      </w:r>
      <w:r>
        <w:rPr>
          <w:b/>
          <w:bCs/>
          <w:color w:val="000000" w:themeColor="text1"/>
        </w:rPr>
        <w:t xml:space="preserve"> infection</w:t>
      </w:r>
      <w:r w:rsidRPr="00684CA9">
        <w:rPr>
          <w:rFonts w:cstheme="minorHAnsi"/>
          <w:color w:val="000000" w:themeColor="text1"/>
        </w:rPr>
        <w:t xml:space="preserve">, please telephone </w:t>
      </w:r>
      <w:r w:rsidR="006C7612" w:rsidRPr="001740A4">
        <w:rPr>
          <w:rFonts w:cstheme="minorHAnsi"/>
          <w:color w:val="000000" w:themeColor="text1"/>
        </w:rPr>
        <w:t>13 HEALTH (13 43</w:t>
      </w:r>
      <w:r w:rsidR="006C7612">
        <w:rPr>
          <w:rFonts w:ascii="Arial" w:hAnsi="Arial" w:cs="Arial"/>
          <w:color w:val="3C4043"/>
          <w:sz w:val="21"/>
          <w:szCs w:val="21"/>
          <w:shd w:val="clear" w:color="auto" w:fill="FFFFFF"/>
        </w:rPr>
        <w:t xml:space="preserve"> 25 84)</w:t>
      </w:r>
      <w:r w:rsidR="006C7612" w:rsidRPr="00684CA9">
        <w:rPr>
          <w:rFonts w:cstheme="minorHAnsi"/>
          <w:color w:val="000000" w:themeColor="text1"/>
        </w:rPr>
        <w:t xml:space="preserve"> </w:t>
      </w:r>
      <w:r w:rsidR="006C7612">
        <w:rPr>
          <w:rFonts w:cstheme="minorHAnsi"/>
          <w:color w:val="000000" w:themeColor="text1"/>
        </w:rPr>
        <w:t xml:space="preserve"> </w:t>
      </w:r>
      <w:r w:rsidRPr="00684CA9">
        <w:rPr>
          <w:rFonts w:cstheme="minorHAnsi"/>
          <w:color w:val="000000" w:themeColor="text1"/>
        </w:rPr>
        <w:t>or your doctor immediately.</w:t>
      </w:r>
    </w:p>
    <w:p w14:paraId="31CFF539" w14:textId="77777777" w:rsidR="002B0176" w:rsidRDefault="002B0176" w:rsidP="002B0176">
      <w:pPr>
        <w:rPr>
          <w:rFonts w:cstheme="minorHAnsi"/>
        </w:rPr>
      </w:pPr>
    </w:p>
    <w:p w14:paraId="11FF4F12" w14:textId="7BF0AED8" w:rsidR="002B0176" w:rsidRDefault="002B0176" w:rsidP="002B0176">
      <w:pPr>
        <w:rPr>
          <w:rFonts w:cstheme="minorHAnsi"/>
        </w:rPr>
      </w:pPr>
      <w:r>
        <w:rPr>
          <w:rFonts w:cstheme="minorHAnsi"/>
        </w:rPr>
        <w:t xml:space="preserve">Yours </w:t>
      </w:r>
      <w:r w:rsidR="001740A4">
        <w:rPr>
          <w:rFonts w:cstheme="minorHAnsi"/>
        </w:rPr>
        <w:t>sincerely</w:t>
      </w:r>
    </w:p>
    <w:p w14:paraId="387C6E77" w14:textId="18A6A84B" w:rsidR="006C7612" w:rsidRDefault="006C7612" w:rsidP="002B0176">
      <w:pPr>
        <w:rPr>
          <w:rFonts w:cstheme="minorHAnsi"/>
        </w:rPr>
      </w:pPr>
    </w:p>
    <w:p w14:paraId="4C930FA6" w14:textId="77777777" w:rsidR="006C7612" w:rsidRPr="004B6E4D" w:rsidRDefault="006C7612" w:rsidP="002B0176">
      <w:pPr>
        <w:rPr>
          <w:rFonts w:cstheme="minorHAnsi"/>
        </w:rPr>
      </w:pPr>
    </w:p>
    <w:p w14:paraId="0A892455" w14:textId="77777777" w:rsidR="002B0176" w:rsidRDefault="002B0176" w:rsidP="002B0176">
      <w:pPr>
        <w:rPr>
          <w:rFonts w:eastAsia="Times New Roman" w:cstheme="minorHAnsi"/>
          <w:b/>
          <w:color w:val="26263A"/>
          <w:kern w:val="36"/>
          <w:sz w:val="28"/>
          <w:szCs w:val="28"/>
        </w:rPr>
      </w:pPr>
      <w:r>
        <w:rPr>
          <w:rFonts w:eastAsia="Times New Roman" w:cstheme="minorHAnsi"/>
          <w:b/>
          <w:color w:val="26263A"/>
          <w:kern w:val="36"/>
          <w:sz w:val="28"/>
          <w:szCs w:val="28"/>
        </w:rPr>
        <w:br w:type="page"/>
      </w:r>
    </w:p>
    <w:p w14:paraId="2BA12E07" w14:textId="0B8140D6" w:rsidR="002B0176" w:rsidRPr="00684CA9" w:rsidRDefault="002B0176" w:rsidP="006C7612">
      <w:pPr>
        <w:pStyle w:val="Heading1"/>
      </w:pPr>
      <w:bookmarkStart w:id="28" w:name="_Toc35364036"/>
      <w:r>
        <w:lastRenderedPageBreak/>
        <w:t xml:space="preserve">Appendix </w:t>
      </w:r>
      <w:r w:rsidR="006C7612">
        <w:t>5</w:t>
      </w:r>
      <w:bookmarkEnd w:id="28"/>
    </w:p>
    <w:p w14:paraId="616F812E" w14:textId="77777777" w:rsidR="002B0176" w:rsidRPr="006C7612" w:rsidRDefault="002B0176" w:rsidP="00A557C3">
      <w:pPr>
        <w:pStyle w:val="Heading2"/>
      </w:pPr>
      <w:bookmarkStart w:id="29" w:name="_Toc35364037"/>
      <w:r w:rsidRPr="006C7612">
        <w:t>Screening flowchart</w:t>
      </w:r>
      <w:bookmarkEnd w:id="29"/>
    </w:p>
    <w:p w14:paraId="0DBBBC39" w14:textId="77777777" w:rsidR="002B0176" w:rsidRPr="004A77F8" w:rsidRDefault="002B0176" w:rsidP="002B0176">
      <w:pPr>
        <w:pStyle w:val="BodyText"/>
        <w:ind w:left="360"/>
      </w:pPr>
    </w:p>
    <w:p w14:paraId="76308981" w14:textId="77777777" w:rsidR="002B0176" w:rsidRPr="004A77F8" w:rsidRDefault="002B0176" w:rsidP="002B0176">
      <w:pPr>
        <w:jc w:val="both"/>
        <w:rPr>
          <w:b/>
          <w:szCs w:val="22"/>
        </w:rPr>
      </w:pPr>
      <w:r w:rsidRPr="004A77F8">
        <w:rPr>
          <w:b/>
          <w:szCs w:val="22"/>
        </w:rPr>
        <w:t xml:space="preserve">For detection and management of suspected pandemic </w:t>
      </w:r>
      <w:r>
        <w:rPr>
          <w:b/>
          <w:szCs w:val="22"/>
        </w:rPr>
        <w:t>virus</w:t>
      </w:r>
      <w:r w:rsidRPr="004A77F8">
        <w:rPr>
          <w:b/>
          <w:szCs w:val="22"/>
        </w:rPr>
        <w:t xml:space="preserve"> cases</w:t>
      </w:r>
    </w:p>
    <w:p w14:paraId="3F181FE9" w14:textId="77777777" w:rsidR="002B0176" w:rsidRDefault="002B0176" w:rsidP="002B0176">
      <w:pPr>
        <w:jc w:val="both"/>
        <w:rPr>
          <w:b/>
        </w:rPr>
      </w:pPr>
    </w:p>
    <w:p w14:paraId="1B8D05D6" w14:textId="77777777" w:rsidR="002B0176" w:rsidRDefault="002B0176" w:rsidP="002B0176">
      <w:pPr>
        <w:rPr>
          <w:b/>
        </w:rPr>
      </w:pPr>
      <w:r>
        <w:rPr>
          <w:b/>
        </w:rPr>
        <w:t>Process</w:t>
      </w:r>
    </w:p>
    <w:p w14:paraId="0C25B491" w14:textId="77777777" w:rsidR="002B0176" w:rsidRDefault="002B0176" w:rsidP="002B0176">
      <w:pPr>
        <w:numPr>
          <w:ilvl w:val="0"/>
          <w:numId w:val="16"/>
        </w:numPr>
        <w:rPr>
          <w:rFonts w:cs="Arial"/>
        </w:rPr>
      </w:pPr>
      <w:r>
        <w:rPr>
          <w:rFonts w:cs="Arial"/>
        </w:rPr>
        <w:t>[COMPANY NAME] receives a call from a client suspecting they may have a viral infection, or from a staff member who has noticed a client who may be ill.</w:t>
      </w:r>
    </w:p>
    <w:p w14:paraId="1D8CDFA4" w14:textId="77777777" w:rsidR="002B0176" w:rsidRDefault="002B0176" w:rsidP="002B0176">
      <w:pPr>
        <w:numPr>
          <w:ilvl w:val="0"/>
          <w:numId w:val="16"/>
        </w:numPr>
        <w:rPr>
          <w:rFonts w:cs="Arial"/>
        </w:rPr>
      </w:pPr>
      <w:r>
        <w:rPr>
          <w:rFonts w:cs="Arial"/>
        </w:rPr>
        <w:t>Avoid contact with the sick person if possible and manage the process over the telephone.</w:t>
      </w:r>
    </w:p>
    <w:p w14:paraId="406C5C90" w14:textId="77777777" w:rsidR="002B0176" w:rsidRPr="009E2802" w:rsidRDefault="002B0176" w:rsidP="002B0176">
      <w:pPr>
        <w:numPr>
          <w:ilvl w:val="0"/>
          <w:numId w:val="16"/>
        </w:numPr>
        <w:rPr>
          <w:rFonts w:cs="Arial"/>
        </w:rPr>
      </w:pPr>
      <w:r>
        <w:rPr>
          <w:rFonts w:cs="Arial"/>
        </w:rPr>
        <w:t>If a client is ill and requires a visit, follow the flowchart</w:t>
      </w:r>
    </w:p>
    <w:p w14:paraId="1827CCD1" w14:textId="77777777" w:rsidR="002B0176" w:rsidRDefault="002B0176" w:rsidP="002B0176">
      <w:pPr>
        <w:jc w:val="both"/>
      </w:pPr>
      <w:r>
        <w:rPr>
          <w:noProof/>
          <w:sz w:val="20"/>
          <w:lang w:eastAsia="en-NZ"/>
        </w:rPr>
        <mc:AlternateContent>
          <mc:Choice Requires="wpg">
            <w:drawing>
              <wp:anchor distT="0" distB="0" distL="114300" distR="114300" simplePos="0" relativeHeight="251659264" behindDoc="0" locked="0" layoutInCell="1" allowOverlap="1" wp14:anchorId="4320DF4B" wp14:editId="5F2316F0">
                <wp:simplePos x="0" y="0"/>
                <wp:positionH relativeFrom="column">
                  <wp:posOffset>152400</wp:posOffset>
                </wp:positionH>
                <wp:positionV relativeFrom="paragraph">
                  <wp:posOffset>158115</wp:posOffset>
                </wp:positionV>
                <wp:extent cx="5504769" cy="6299110"/>
                <wp:effectExtent l="0" t="0" r="7620" b="13335"/>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4769" cy="6299110"/>
                          <a:chOff x="1641" y="3932"/>
                          <a:chExt cx="8745" cy="9916"/>
                        </a:xfrm>
                      </wpg:grpSpPr>
                      <wps:wsp>
                        <wps:cNvPr id="23" name="Line 24"/>
                        <wps:cNvCnPr>
                          <a:cxnSpLocks/>
                        </wps:cNvCnPr>
                        <wps:spPr bwMode="auto">
                          <a:xfrm>
                            <a:off x="5693" y="5547"/>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25"/>
                        <wps:cNvSpPr txBox="1">
                          <a:spLocks/>
                        </wps:cNvSpPr>
                        <wps:spPr bwMode="auto">
                          <a:xfrm>
                            <a:off x="6590" y="6505"/>
                            <a:ext cx="3240" cy="1567"/>
                          </a:xfrm>
                          <a:prstGeom prst="rect">
                            <a:avLst/>
                          </a:prstGeom>
                          <a:solidFill>
                            <a:srgbClr val="FFFFFF"/>
                          </a:solidFill>
                          <a:ln w="9525">
                            <a:solidFill>
                              <a:srgbClr val="000000"/>
                            </a:solidFill>
                            <a:miter lim="800000"/>
                            <a:headEnd/>
                            <a:tailEnd/>
                          </a:ln>
                        </wps:spPr>
                        <wps:txbx>
                          <w:txbxContent>
                            <w:p w14:paraId="3D3BE653" w14:textId="77777777" w:rsidR="00A557C3" w:rsidRDefault="00A557C3" w:rsidP="002B0176">
                              <w:pPr>
                                <w:overflowPunct w:val="0"/>
                                <w:autoSpaceDE w:val="0"/>
                                <w:autoSpaceDN w:val="0"/>
                                <w:adjustRightInd w:val="0"/>
                                <w:ind w:left="180"/>
                                <w:jc w:val="both"/>
                                <w:textAlignment w:val="baseline"/>
                                <w:rPr>
                                  <w:rFonts w:cs="Arial"/>
                                  <w:sz w:val="20"/>
                                </w:rPr>
                              </w:pPr>
                              <w:r>
                                <w:rPr>
                                  <w:rFonts w:cs="Arial"/>
                                  <w:sz w:val="20"/>
                                  <w:lang w:val="en-AU"/>
                                </w:rPr>
                                <w:t>Defer visit or appointment and document the reason for deferral. Offer phone advice regarding their clinical appointment content</w:t>
                              </w:r>
                            </w:p>
                          </w:txbxContent>
                        </wps:txbx>
                        <wps:bodyPr rot="0" vert="horz" wrap="square" lIns="91440" tIns="45720" rIns="91440" bIns="45720" anchor="t" anchorCtr="0" upright="1">
                          <a:noAutofit/>
                        </wps:bodyPr>
                      </wps:wsp>
                      <wps:wsp>
                        <wps:cNvPr id="25" name="Line 26"/>
                        <wps:cNvCnPr>
                          <a:cxnSpLocks/>
                        </wps:cNvCnPr>
                        <wps:spPr bwMode="auto">
                          <a:xfrm>
                            <a:off x="2843" y="5937"/>
                            <a:ext cx="7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7"/>
                        <wps:cNvCnPr>
                          <a:cxnSpLocks/>
                        </wps:cNvCnPr>
                        <wps:spPr bwMode="auto">
                          <a:xfrm>
                            <a:off x="2843" y="5937"/>
                            <a:ext cx="0" cy="7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8"/>
                        <wps:cNvCnPr>
                          <a:cxnSpLocks/>
                        </wps:cNvCnPr>
                        <wps:spPr bwMode="auto">
                          <a:xfrm>
                            <a:off x="10090" y="5937"/>
                            <a:ext cx="0" cy="27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Text Box 29"/>
                        <wps:cNvSpPr txBox="1">
                          <a:spLocks/>
                        </wps:cNvSpPr>
                        <wps:spPr bwMode="auto">
                          <a:xfrm>
                            <a:off x="1673" y="10458"/>
                            <a:ext cx="4020" cy="3390"/>
                          </a:xfrm>
                          <a:prstGeom prst="rect">
                            <a:avLst/>
                          </a:prstGeom>
                          <a:solidFill>
                            <a:srgbClr val="FFFFFF"/>
                          </a:solidFill>
                          <a:ln w="9525">
                            <a:solidFill>
                              <a:srgbClr val="000000"/>
                            </a:solidFill>
                            <a:miter lim="800000"/>
                            <a:headEnd/>
                            <a:tailEnd/>
                          </a:ln>
                        </wps:spPr>
                        <wps:txbx>
                          <w:txbxContent>
                            <w:p w14:paraId="1C418F1C" w14:textId="77777777" w:rsidR="00A557C3" w:rsidRPr="00EF3193" w:rsidRDefault="00A557C3" w:rsidP="002B0176">
                              <w:pPr>
                                <w:rPr>
                                  <w:sz w:val="20"/>
                                  <w:szCs w:val="20"/>
                                  <w:lang w:val="en-AU"/>
                                </w:rPr>
                              </w:pPr>
                              <w:r w:rsidRPr="00EF3193">
                                <w:rPr>
                                  <w:sz w:val="20"/>
                                  <w:szCs w:val="20"/>
                                  <w:lang w:val="en-AU"/>
                                </w:rPr>
                                <w:t>Have you contacted your GP for assessment? If no then recommend they contact their GP.</w:t>
                              </w:r>
                            </w:p>
                            <w:p w14:paraId="1A1BEB9B" w14:textId="77777777" w:rsidR="00A557C3" w:rsidRDefault="00A557C3" w:rsidP="002B0176">
                              <w:pPr>
                                <w:rPr>
                                  <w:sz w:val="20"/>
                                  <w:szCs w:val="20"/>
                                  <w:lang w:val="en-AU"/>
                                </w:rPr>
                              </w:pPr>
                              <w:r w:rsidRPr="00EF3193">
                                <w:rPr>
                                  <w:sz w:val="20"/>
                                  <w:szCs w:val="20"/>
                                  <w:lang w:val="en-AU"/>
                                </w:rPr>
                                <w:t>If an appointment or home visit is necessary</w:t>
                              </w:r>
                              <w:r>
                                <w:rPr>
                                  <w:sz w:val="20"/>
                                  <w:szCs w:val="20"/>
                                  <w:lang w:val="en-AU"/>
                                </w:rPr>
                                <w:t xml:space="preserve"> i</w:t>
                              </w:r>
                              <w:r w:rsidRPr="00EF3193">
                                <w:rPr>
                                  <w:sz w:val="20"/>
                                  <w:szCs w:val="20"/>
                                  <w:lang w:val="en-AU"/>
                                </w:rPr>
                                <w:t>f possible arrange appointment to be the last visit of the day</w:t>
                              </w:r>
                              <w:r>
                                <w:rPr>
                                  <w:sz w:val="20"/>
                                  <w:szCs w:val="20"/>
                                  <w:lang w:val="en-AU"/>
                                </w:rPr>
                                <w:t xml:space="preserve"> and advise the person prior to the appointment that you will be wearing personal protective gear.</w:t>
                              </w:r>
                            </w:p>
                            <w:p w14:paraId="3C2A6942" w14:textId="77777777" w:rsidR="00A557C3" w:rsidRPr="00EF3193" w:rsidRDefault="00A557C3" w:rsidP="002B0176">
                              <w:pPr>
                                <w:rPr>
                                  <w:sz w:val="20"/>
                                  <w:szCs w:val="20"/>
                                  <w:lang w:val="en-AU"/>
                                </w:rPr>
                              </w:pPr>
                              <w:r>
                                <w:rPr>
                                  <w:sz w:val="20"/>
                                  <w:szCs w:val="20"/>
                                  <w:lang w:val="en-AU"/>
                                </w:rPr>
                                <w:t xml:space="preserve">During the visit maintain social distancing more than 1m. If you need to be less than 1m from the person wear surgical gloves, gown, surgical mask and eye protection. Perform hand hygiene and reinforce cough, sneeze and hand hygiene with the person </w:t>
                              </w:r>
                            </w:p>
                          </w:txbxContent>
                        </wps:txbx>
                        <wps:bodyPr rot="0" vert="horz" wrap="square" lIns="91440" tIns="45720" rIns="91440" bIns="45720" anchor="t" anchorCtr="0" upright="1">
                          <a:noAutofit/>
                        </wps:bodyPr>
                      </wps:wsp>
                      <wps:wsp>
                        <wps:cNvPr id="29" name="Line 30"/>
                        <wps:cNvCnPr>
                          <a:cxnSpLocks/>
                        </wps:cNvCnPr>
                        <wps:spPr bwMode="auto">
                          <a:xfrm>
                            <a:off x="3068" y="7528"/>
                            <a:ext cx="0" cy="6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32"/>
                        <wps:cNvSpPr txBox="1">
                          <a:spLocks/>
                        </wps:cNvSpPr>
                        <wps:spPr bwMode="auto">
                          <a:xfrm>
                            <a:off x="5861" y="10575"/>
                            <a:ext cx="4525" cy="2905"/>
                          </a:xfrm>
                          <a:prstGeom prst="rect">
                            <a:avLst/>
                          </a:prstGeom>
                          <a:solidFill>
                            <a:srgbClr val="FFFFFF"/>
                          </a:solidFill>
                          <a:ln w="9525">
                            <a:solidFill>
                              <a:srgbClr val="000000"/>
                            </a:solidFill>
                            <a:miter lim="800000"/>
                            <a:headEnd/>
                            <a:tailEnd/>
                          </a:ln>
                        </wps:spPr>
                        <wps:txbx>
                          <w:txbxContent>
                            <w:p w14:paraId="35376A25" w14:textId="77777777" w:rsidR="00A557C3" w:rsidRDefault="00A557C3" w:rsidP="002B0176">
                              <w:pPr>
                                <w:shd w:val="clear" w:color="auto" w:fill="FFFFFF"/>
                                <w:spacing w:after="120"/>
                                <w:jc w:val="both"/>
                                <w:rPr>
                                  <w:rFonts w:cs="Arial"/>
                                  <w:sz w:val="20"/>
                                  <w:lang w:val="en-AU"/>
                                </w:rPr>
                              </w:pPr>
                              <w:r w:rsidRPr="00EF3193">
                                <w:rPr>
                                  <w:rFonts w:cs="Arial"/>
                                  <w:sz w:val="20"/>
                                  <w:lang w:val="en-AU"/>
                                </w:rPr>
                                <w:t>If an appointment or home visit is necessary</w:t>
                              </w:r>
                              <w:r>
                                <w:rPr>
                                  <w:rFonts w:cs="Arial"/>
                                  <w:sz w:val="20"/>
                                  <w:lang w:val="en-AU"/>
                                </w:rPr>
                                <w:t xml:space="preserve"> staff should if possible arrange to be the last appointment of the day and advise the person prior to the visit that you will be wearing personal protection gear </w:t>
                              </w:r>
                            </w:p>
                            <w:p w14:paraId="29EFD094" w14:textId="77777777" w:rsidR="00A557C3" w:rsidRDefault="00A557C3" w:rsidP="002B0176">
                              <w:pPr>
                                <w:shd w:val="clear" w:color="auto" w:fill="FFFFFF"/>
                                <w:spacing w:after="120"/>
                                <w:jc w:val="both"/>
                                <w:rPr>
                                  <w:rFonts w:cs="Arial"/>
                                  <w:sz w:val="20"/>
                                  <w:lang w:val="en-AU"/>
                                </w:rPr>
                              </w:pPr>
                              <w:r>
                                <w:rPr>
                                  <w:rFonts w:cs="Arial"/>
                                  <w:sz w:val="20"/>
                                  <w:lang w:val="en-AU"/>
                                </w:rPr>
                                <w:t xml:space="preserve">During the visit maintain social distancing (more than 1m. If you need to be less than 1m from the person a surgical mask and gloves should be worn. </w:t>
                              </w:r>
                            </w:p>
                            <w:p w14:paraId="70218E03" w14:textId="77777777" w:rsidR="00A557C3" w:rsidRPr="00EF3193" w:rsidRDefault="00A557C3" w:rsidP="002B0176">
                              <w:pPr>
                                <w:shd w:val="clear" w:color="auto" w:fill="FFFFFF"/>
                                <w:spacing w:after="120"/>
                                <w:jc w:val="both"/>
                                <w:rPr>
                                  <w:rFonts w:cs="Arial"/>
                                  <w:sz w:val="20"/>
                                  <w:lang w:val="en-AU"/>
                                </w:rPr>
                              </w:pPr>
                              <w:r>
                                <w:rPr>
                                  <w:rFonts w:cs="Arial"/>
                                  <w:sz w:val="20"/>
                                  <w:lang w:val="en-AU"/>
                                </w:rPr>
                                <w:t>During the visit perform hand hygiene and reinforce cough, sneeze and hand hygiene with the person</w:t>
                              </w:r>
                            </w:p>
                          </w:txbxContent>
                        </wps:txbx>
                        <wps:bodyPr rot="0" vert="horz" wrap="square" lIns="91440" tIns="45720" rIns="91440" bIns="45720" anchor="t" anchorCtr="0" upright="1">
                          <a:noAutofit/>
                        </wps:bodyPr>
                      </wps:wsp>
                      <wps:wsp>
                        <wps:cNvPr id="32" name="Line 33"/>
                        <wps:cNvCnPr>
                          <a:cxnSpLocks/>
                          <a:stCxn id="41" idx="2"/>
                        </wps:cNvCnPr>
                        <wps:spPr bwMode="auto">
                          <a:xfrm>
                            <a:off x="3473" y="9323"/>
                            <a:ext cx="0" cy="6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4"/>
                        <wps:cNvCnPr>
                          <a:cxnSpLocks/>
                        </wps:cNvCnPr>
                        <wps:spPr bwMode="auto">
                          <a:xfrm>
                            <a:off x="3173" y="9945"/>
                            <a:ext cx="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5"/>
                        <wps:cNvCnPr>
                          <a:cxnSpLocks/>
                        </wps:cNvCnPr>
                        <wps:spPr bwMode="auto">
                          <a:xfrm>
                            <a:off x="3173" y="9955"/>
                            <a:ext cx="0" cy="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36"/>
                        <wps:cNvCnPr>
                          <a:cxnSpLocks/>
                        </wps:cNvCnPr>
                        <wps:spPr bwMode="auto">
                          <a:xfrm>
                            <a:off x="8213" y="9975"/>
                            <a:ext cx="0" cy="6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40"/>
                        <wps:cNvSpPr txBox="1">
                          <a:spLocks/>
                        </wps:cNvSpPr>
                        <wps:spPr bwMode="auto">
                          <a:xfrm>
                            <a:off x="1673" y="3932"/>
                            <a:ext cx="8100" cy="1615"/>
                          </a:xfrm>
                          <a:prstGeom prst="rect">
                            <a:avLst/>
                          </a:prstGeom>
                          <a:solidFill>
                            <a:srgbClr val="FFFFFF"/>
                          </a:solidFill>
                          <a:ln w="9525">
                            <a:solidFill>
                              <a:srgbClr val="000000"/>
                            </a:solidFill>
                            <a:miter lim="800000"/>
                            <a:headEnd/>
                            <a:tailEnd/>
                          </a:ln>
                        </wps:spPr>
                        <wps:txbx>
                          <w:txbxContent>
                            <w:p w14:paraId="2D9212B8" w14:textId="77777777" w:rsidR="00A557C3" w:rsidRDefault="00A557C3" w:rsidP="002B0176">
                              <w:pPr>
                                <w:shd w:val="clear" w:color="auto" w:fill="FFFFFF"/>
                                <w:jc w:val="both"/>
                                <w:rPr>
                                  <w:rFonts w:cs="Arial"/>
                                  <w:sz w:val="20"/>
                                </w:rPr>
                              </w:pPr>
                              <w:r>
                                <w:rPr>
                                  <w:rFonts w:cs="Arial"/>
                                  <w:sz w:val="20"/>
                                </w:rPr>
                                <w:t>Phone the person before visit to ask the following questions:</w:t>
                              </w:r>
                            </w:p>
                            <w:p w14:paraId="57E4EF6A" w14:textId="77777777" w:rsidR="00A557C3" w:rsidRDefault="00A557C3" w:rsidP="002B0176">
                              <w:pPr>
                                <w:shd w:val="clear" w:color="auto" w:fill="FFFFFF"/>
                                <w:jc w:val="both"/>
                                <w:rPr>
                                  <w:rFonts w:cs="Arial"/>
                                  <w:sz w:val="20"/>
                                </w:rPr>
                              </w:pPr>
                              <w:r>
                                <w:rPr>
                                  <w:rFonts w:cs="Arial"/>
                                  <w:sz w:val="20"/>
                                </w:rPr>
                                <w:t>Have you or anyone from your household returned from overseas in the last 14 days?</w:t>
                              </w:r>
                            </w:p>
                            <w:p w14:paraId="04C195CB" w14:textId="77777777" w:rsidR="00A557C3" w:rsidRDefault="00A557C3" w:rsidP="002B0176">
                              <w:pPr>
                                <w:shd w:val="clear" w:color="auto" w:fill="FFFFFF"/>
                                <w:jc w:val="both"/>
                                <w:rPr>
                                  <w:rFonts w:cs="Arial"/>
                                  <w:sz w:val="20"/>
                                </w:rPr>
                              </w:pPr>
                            </w:p>
                            <w:p w14:paraId="119C4FE3" w14:textId="7FBC536A" w:rsidR="00A557C3" w:rsidRDefault="00A557C3" w:rsidP="002B0176">
                              <w:pPr>
                                <w:shd w:val="clear" w:color="auto" w:fill="FFFFFF"/>
                                <w:jc w:val="both"/>
                                <w:rPr>
                                  <w:rFonts w:cs="Arial"/>
                                  <w:sz w:val="20"/>
                                </w:rPr>
                              </w:pPr>
                              <w:r>
                                <w:rPr>
                                  <w:rFonts w:cs="Arial"/>
                                  <w:sz w:val="20"/>
                                </w:rPr>
                                <w:t>Was it travel to or from a country or area of concern excluding airport transit?</w:t>
                              </w:r>
                            </w:p>
                            <w:p w14:paraId="34B1615A" w14:textId="77777777" w:rsidR="00A557C3" w:rsidRDefault="00A557C3" w:rsidP="002B0176">
                              <w:pPr>
                                <w:shd w:val="clear" w:color="auto" w:fill="FFFFFF"/>
                                <w:jc w:val="both"/>
                                <w:rPr>
                                  <w:rFonts w:cs="Arial"/>
                                  <w:sz w:val="20"/>
                                </w:rPr>
                              </w:pPr>
                              <w:r>
                                <w:rPr>
                                  <w:rFonts w:cs="Arial"/>
                                  <w:sz w:val="20"/>
                                </w:rPr>
                                <w:t>or</w:t>
                              </w:r>
                            </w:p>
                            <w:p w14:paraId="13F081C8" w14:textId="77777777" w:rsidR="00A557C3" w:rsidRPr="00927361" w:rsidRDefault="00A557C3" w:rsidP="002B0176">
                              <w:pPr>
                                <w:shd w:val="clear" w:color="auto" w:fill="FFFFFF"/>
                                <w:jc w:val="both"/>
                                <w:rPr>
                                  <w:rFonts w:cs="Arial"/>
                                  <w:sz w:val="20"/>
                                </w:rPr>
                              </w:pPr>
                              <w:r>
                                <w:rPr>
                                  <w:rFonts w:cs="Arial"/>
                                  <w:sz w:val="20"/>
                                </w:rPr>
                                <w:t>Have you been in close contact with a person with a confirmed communicable disease?</w:t>
                              </w:r>
                            </w:p>
                            <w:p w14:paraId="0CAF7F18" w14:textId="77777777" w:rsidR="00A557C3" w:rsidRDefault="00A557C3" w:rsidP="002B0176">
                              <w:pPr>
                                <w:shd w:val="clear" w:color="auto" w:fill="FFFFFF"/>
                                <w:overflowPunct w:val="0"/>
                                <w:autoSpaceDE w:val="0"/>
                                <w:autoSpaceDN w:val="0"/>
                                <w:adjustRightInd w:val="0"/>
                                <w:textAlignment w:val="baseline"/>
                                <w:rPr>
                                  <w:rFonts w:cs="Arial"/>
                                  <w:sz w:val="20"/>
                                </w:rPr>
                              </w:pPr>
                            </w:p>
                          </w:txbxContent>
                        </wps:txbx>
                        <wps:bodyPr rot="0" vert="horz" wrap="square" lIns="91440" tIns="45720" rIns="91440" bIns="45720" anchor="t" anchorCtr="0" upright="1">
                          <a:noAutofit/>
                        </wps:bodyPr>
                      </wps:wsp>
                      <wps:wsp>
                        <wps:cNvPr id="40" name="Text Box 41"/>
                        <wps:cNvSpPr txBox="1">
                          <a:spLocks/>
                        </wps:cNvSpPr>
                        <wps:spPr bwMode="auto">
                          <a:xfrm>
                            <a:off x="1641" y="6683"/>
                            <a:ext cx="3200" cy="845"/>
                          </a:xfrm>
                          <a:prstGeom prst="rect">
                            <a:avLst/>
                          </a:prstGeom>
                          <a:solidFill>
                            <a:srgbClr val="FFFFFF"/>
                          </a:solidFill>
                          <a:ln w="9525">
                            <a:solidFill>
                              <a:srgbClr val="000000"/>
                            </a:solidFill>
                            <a:miter lim="800000"/>
                            <a:headEnd/>
                            <a:tailEnd/>
                          </a:ln>
                        </wps:spPr>
                        <wps:txbx>
                          <w:txbxContent>
                            <w:p w14:paraId="2567E539" w14:textId="77777777" w:rsidR="00A557C3" w:rsidRDefault="00A557C3" w:rsidP="002B0176">
                              <w:pPr>
                                <w:pStyle w:val="BodyText"/>
                                <w:rPr>
                                  <w:lang w:val="en-AU"/>
                                </w:rPr>
                              </w:pPr>
                              <w:r>
                                <w:rPr>
                                  <w:lang w:val="en-AU"/>
                                </w:rPr>
                                <w:t>Since the date of potential infection/contact, count 14 days?</w:t>
                              </w:r>
                            </w:p>
                            <w:p w14:paraId="1DD17E19" w14:textId="77777777" w:rsidR="00A557C3" w:rsidRPr="003A0502" w:rsidRDefault="00A557C3" w:rsidP="002B0176">
                              <w:pPr>
                                <w:pStyle w:val="BodyText"/>
                                <w:rPr>
                                  <w:lang w:val="en-AU"/>
                                </w:rPr>
                              </w:pPr>
                              <w:r>
                                <w:rPr>
                                  <w:lang w:val="en-AU"/>
                                </w:rPr>
                                <w:t>Does the visit need to take place within the 14 days since contact?</w:t>
                              </w:r>
                            </w:p>
                          </w:txbxContent>
                        </wps:txbx>
                        <wps:bodyPr rot="0" vert="horz" wrap="square" lIns="91440" tIns="45720" rIns="91440" bIns="45720" anchor="t" anchorCtr="0" upright="1">
                          <a:noAutofit/>
                        </wps:bodyPr>
                      </wps:wsp>
                      <wps:wsp>
                        <wps:cNvPr id="41" name="Text Box 42"/>
                        <wps:cNvSpPr txBox="1">
                          <a:spLocks/>
                        </wps:cNvSpPr>
                        <wps:spPr bwMode="auto">
                          <a:xfrm>
                            <a:off x="1673" y="8195"/>
                            <a:ext cx="3600" cy="1128"/>
                          </a:xfrm>
                          <a:prstGeom prst="rect">
                            <a:avLst/>
                          </a:prstGeom>
                          <a:solidFill>
                            <a:srgbClr val="FFFFFF"/>
                          </a:solidFill>
                          <a:ln w="9525">
                            <a:solidFill>
                              <a:srgbClr val="000000"/>
                            </a:solidFill>
                            <a:miter lim="800000"/>
                            <a:headEnd/>
                            <a:tailEnd/>
                          </a:ln>
                        </wps:spPr>
                        <wps:txbx>
                          <w:txbxContent>
                            <w:p w14:paraId="7627DC04" w14:textId="77777777" w:rsidR="00A557C3" w:rsidRPr="00694FCE" w:rsidRDefault="00A557C3" w:rsidP="002B0176">
                              <w:pPr>
                                <w:rPr>
                                  <w:sz w:val="20"/>
                                  <w:szCs w:val="20"/>
                                  <w:lang w:val="en-AU"/>
                                </w:rPr>
                              </w:pPr>
                              <w:r w:rsidRPr="00694FCE">
                                <w:rPr>
                                  <w:sz w:val="20"/>
                                  <w:szCs w:val="20"/>
                                  <w:lang w:val="en-AU"/>
                                </w:rPr>
                                <w:t>Do you have a fever or had a history of fever and cough or shortness of breath or a sore throat?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20DF4B" id="Group 22" o:spid="_x0000_s1026" style="position:absolute;left:0;text-align:left;margin-left:12pt;margin-top:12.45pt;width:433.45pt;height:496pt;z-index:251659264" coordorigin="1641,3932" coordsize="8745,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">
                <v:line id="Line 24" o:spid="_x0000_s1027" style="position:absolute;visibility:visible;mso-wrap-style:square" from="5693,5547" to="5693,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o:lock v:ext="edit" shapetype="f"/>
                </v:line>
                <v:shapetype id="_x0000_t202" coordsize="21600,21600" o:spt="202" path="m,l,21600r21600,l21600,xe">
                  <v:stroke joinstyle="miter"/>
                  <v:path gradientshapeok="t" o:connecttype="rect"/>
                </v:shapetype>
                <v:shape id="Text Box 25" o:spid="_x0000_s1028" type="#_x0000_t202" style="position:absolute;left:6590;top:6505;width:3240;height:1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">
                  <v:path arrowok="t"/>
                  <v:textbox>
                    <w:txbxContent>
                      <w:p w14:paraId="3D3BE653" w14:textId="77777777" w:rsidR="00A557C3" w:rsidRDefault="00A557C3" w:rsidP="002B0176">
                        <w:pPr>
                          <w:overflowPunct w:val="0"/>
                          <w:autoSpaceDE w:val="0"/>
                          <w:autoSpaceDN w:val="0"/>
                          <w:adjustRightInd w:val="0"/>
                          <w:ind w:left="180"/>
                          <w:jc w:val="both"/>
                          <w:textAlignment w:val="baseline"/>
                          <w:rPr>
                            <w:rFonts w:cs="Arial"/>
                            <w:sz w:val="20"/>
                          </w:rPr>
                        </w:pPr>
                        <w:r>
                          <w:rPr>
                            <w:rFonts w:cs="Arial"/>
                            <w:sz w:val="20"/>
                            <w:lang w:val="en-AU"/>
                          </w:rPr>
                          <w:t>Defer visit or appointment and document the reason for deferral. Offer phone advice regarding their clinical appointment content</w:t>
                        </w:r>
                      </w:p>
                    </w:txbxContent>
                  </v:textbox>
                </v:shape>
                <v:line id="Line 26" o:spid="_x0000_s1029" style="position:absolute;visibility:visible;mso-wrap-style:square" from="2843,5937" to="10088,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o:lock v:ext="edit" shapetype="f"/>
                </v:line>
                <v:line id="Line 27" o:spid="_x0000_s1030" style="position:absolute;visibility:visible;mso-wrap-style:square" from="2843,5937" to="2843,6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o:lock v:ext="edit" shapetype="f"/>
                </v:line>
                <v:line id="Line 28" o:spid="_x0000_s1031" style="position:absolute;visibility:visible;mso-wrap-style:square" from="10090,5937" to="10090,8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o:lock v:ext="edit" shapetype="f"/>
                </v:line>
                <v:shape id="Text Box 29" o:spid="_x0000_s1032" type="#_x0000_t202" style="position:absolute;left:1673;top:10458;width:4020;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">
                  <v:path arrowok="t"/>
                  <v:textbox>
                    <w:txbxContent>
                      <w:p w14:paraId="1C418F1C" w14:textId="77777777" w:rsidR="00A557C3" w:rsidRPr="00EF3193" w:rsidRDefault="00A557C3" w:rsidP="002B0176">
                        <w:pPr>
                          <w:rPr>
                            <w:sz w:val="20"/>
                            <w:szCs w:val="20"/>
                            <w:lang w:val="en-AU"/>
                          </w:rPr>
                        </w:pPr>
                        <w:r w:rsidRPr="00EF3193">
                          <w:rPr>
                            <w:sz w:val="20"/>
                            <w:szCs w:val="20"/>
                            <w:lang w:val="en-AU"/>
                          </w:rPr>
                          <w:t>Have you contacted your GP for assessment? If no then recommend they contact their GP.</w:t>
                        </w:r>
                      </w:p>
                      <w:p w14:paraId="1A1BEB9B" w14:textId="77777777" w:rsidR="00A557C3" w:rsidRDefault="00A557C3" w:rsidP="002B0176">
                        <w:pPr>
                          <w:rPr>
                            <w:sz w:val="20"/>
                            <w:szCs w:val="20"/>
                            <w:lang w:val="en-AU"/>
                          </w:rPr>
                        </w:pPr>
                        <w:r w:rsidRPr="00EF3193">
                          <w:rPr>
                            <w:sz w:val="20"/>
                            <w:szCs w:val="20"/>
                            <w:lang w:val="en-AU"/>
                          </w:rPr>
                          <w:t>If an appointment or home visit is necessary</w:t>
                        </w:r>
                        <w:r>
                          <w:rPr>
                            <w:sz w:val="20"/>
                            <w:szCs w:val="20"/>
                            <w:lang w:val="en-AU"/>
                          </w:rPr>
                          <w:t xml:space="preserve"> i</w:t>
                        </w:r>
                        <w:r w:rsidRPr="00EF3193">
                          <w:rPr>
                            <w:sz w:val="20"/>
                            <w:szCs w:val="20"/>
                            <w:lang w:val="en-AU"/>
                          </w:rPr>
                          <w:t>f possible arrange appointment to be the last visit of the day</w:t>
                        </w:r>
                        <w:r>
                          <w:rPr>
                            <w:sz w:val="20"/>
                            <w:szCs w:val="20"/>
                            <w:lang w:val="en-AU"/>
                          </w:rPr>
                          <w:t xml:space="preserve"> and advise the person prior to the appointment that you will be wearing personal protective gear.</w:t>
                        </w:r>
                      </w:p>
                      <w:p w14:paraId="3C2A6942" w14:textId="77777777" w:rsidR="00A557C3" w:rsidRPr="00EF3193" w:rsidRDefault="00A557C3" w:rsidP="002B0176">
                        <w:pPr>
                          <w:rPr>
                            <w:sz w:val="20"/>
                            <w:szCs w:val="20"/>
                            <w:lang w:val="en-AU"/>
                          </w:rPr>
                        </w:pPr>
                        <w:r>
                          <w:rPr>
                            <w:sz w:val="20"/>
                            <w:szCs w:val="20"/>
                            <w:lang w:val="en-AU"/>
                          </w:rPr>
                          <w:t xml:space="preserve">During the visit maintain social distancing more than 1m. If you need to be less than 1m from the person wear surgical gloves, gown, surgical mask and eye protection. Perform hand hygiene and reinforce cough, sneeze and hand hygiene with the person </w:t>
                        </w:r>
                      </w:p>
                    </w:txbxContent>
                  </v:textbox>
                </v:shape>
                <v:line id="Line 30" o:spid="_x0000_s1033" style="position:absolute;visibility:visible;mso-wrap-style:square" from="3068,7528" to="3068,8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o:lock v:ext="edit" shapetype="f"/>
                </v:line>
                <v:shape id="Text Box 32" o:spid="_x0000_s1034" type="#_x0000_t202" style="position:absolute;left:5861;top:10575;width:4525;height:2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">
                  <v:path arrowok="t"/>
                  <v:textbox>
                    <w:txbxContent>
                      <w:p w14:paraId="35376A25" w14:textId="77777777" w:rsidR="00A557C3" w:rsidRDefault="00A557C3" w:rsidP="002B0176">
                        <w:pPr>
                          <w:shd w:val="clear" w:color="auto" w:fill="FFFFFF"/>
                          <w:spacing w:after="120"/>
                          <w:jc w:val="both"/>
                          <w:rPr>
                            <w:rFonts w:cs="Arial"/>
                            <w:sz w:val="20"/>
                            <w:lang w:val="en-AU"/>
                          </w:rPr>
                        </w:pPr>
                        <w:r w:rsidRPr="00EF3193">
                          <w:rPr>
                            <w:rFonts w:cs="Arial"/>
                            <w:sz w:val="20"/>
                            <w:lang w:val="en-AU"/>
                          </w:rPr>
                          <w:t>If an appointment or home visit is necessary</w:t>
                        </w:r>
                        <w:r>
                          <w:rPr>
                            <w:rFonts w:cs="Arial"/>
                            <w:sz w:val="20"/>
                            <w:lang w:val="en-AU"/>
                          </w:rPr>
                          <w:t xml:space="preserve"> staff should if possible arrange to be the last appointment of the day and advise the person prior to the visit that you will be wearing personal protection gear </w:t>
                        </w:r>
                      </w:p>
                      <w:p w14:paraId="29EFD094" w14:textId="77777777" w:rsidR="00A557C3" w:rsidRDefault="00A557C3" w:rsidP="002B0176">
                        <w:pPr>
                          <w:shd w:val="clear" w:color="auto" w:fill="FFFFFF"/>
                          <w:spacing w:after="120"/>
                          <w:jc w:val="both"/>
                          <w:rPr>
                            <w:rFonts w:cs="Arial"/>
                            <w:sz w:val="20"/>
                            <w:lang w:val="en-AU"/>
                          </w:rPr>
                        </w:pPr>
                        <w:r>
                          <w:rPr>
                            <w:rFonts w:cs="Arial"/>
                            <w:sz w:val="20"/>
                            <w:lang w:val="en-AU"/>
                          </w:rPr>
                          <w:t xml:space="preserve">During the visit maintain social distancing (more than 1m. If you need to be less than 1m from the person a surgical mask and gloves should be worn. </w:t>
                        </w:r>
                      </w:p>
                      <w:p w14:paraId="70218E03" w14:textId="77777777" w:rsidR="00A557C3" w:rsidRPr="00EF3193" w:rsidRDefault="00A557C3" w:rsidP="002B0176">
                        <w:pPr>
                          <w:shd w:val="clear" w:color="auto" w:fill="FFFFFF"/>
                          <w:spacing w:after="120"/>
                          <w:jc w:val="both"/>
                          <w:rPr>
                            <w:rFonts w:cs="Arial"/>
                            <w:sz w:val="20"/>
                            <w:lang w:val="en-AU"/>
                          </w:rPr>
                        </w:pPr>
                        <w:r>
                          <w:rPr>
                            <w:rFonts w:cs="Arial"/>
                            <w:sz w:val="20"/>
                            <w:lang w:val="en-AU"/>
                          </w:rPr>
                          <w:t>During the visit perform hand hygiene and reinforce cough, sneeze and hand hygiene with the person</w:t>
                        </w:r>
                      </w:p>
                    </w:txbxContent>
                  </v:textbox>
                </v:shape>
                <v:line id="Line 33" o:spid="_x0000_s1035" style="position:absolute;visibility:visible;mso-wrap-style:square" from="3473,9323" to="3473,9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o:lock v:ext="edit" shapetype="f"/>
                </v:line>
                <v:line id="Line 34" o:spid="_x0000_s1036" style="position:absolute;visibility:visible;mso-wrap-style:square" from="3173,9945" to="8213,9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o:lock v:ext="edit" shapetype="f"/>
                </v:line>
                <v:line id="Line 35" o:spid="_x0000_s1037" style="position:absolute;visibility:visible;mso-wrap-style:square" from="3173,9955" to="3173,10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o:lock v:ext="edit" shapetype="f"/>
                </v:line>
                <v:line id="Line 36" o:spid="_x0000_s1038" style="position:absolute;visibility:visible;mso-wrap-style:square" from="8213,9975" to="8213,10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o:lock v:ext="edit" shapetype="f"/>
                </v:line>
                <v:shape id="Text Box 40" o:spid="_x0000_s1039" type="#_x0000_t202" style="position:absolute;left:1673;top:3932;width:8100;height: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">
                  <v:path arrowok="t"/>
                  <v:textbox>
                    <w:txbxContent>
                      <w:p w14:paraId="2D9212B8" w14:textId="77777777" w:rsidR="00A557C3" w:rsidRDefault="00A557C3" w:rsidP="002B0176">
                        <w:pPr>
                          <w:shd w:val="clear" w:color="auto" w:fill="FFFFFF"/>
                          <w:jc w:val="both"/>
                          <w:rPr>
                            <w:rFonts w:cs="Arial"/>
                            <w:sz w:val="20"/>
                          </w:rPr>
                        </w:pPr>
                        <w:r>
                          <w:rPr>
                            <w:rFonts w:cs="Arial"/>
                            <w:sz w:val="20"/>
                          </w:rPr>
                          <w:t>Phone the person before visit to ask the following questions:</w:t>
                        </w:r>
                      </w:p>
                      <w:p w14:paraId="57E4EF6A" w14:textId="77777777" w:rsidR="00A557C3" w:rsidRDefault="00A557C3" w:rsidP="002B0176">
                        <w:pPr>
                          <w:shd w:val="clear" w:color="auto" w:fill="FFFFFF"/>
                          <w:jc w:val="both"/>
                          <w:rPr>
                            <w:rFonts w:cs="Arial"/>
                            <w:sz w:val="20"/>
                          </w:rPr>
                        </w:pPr>
                        <w:r>
                          <w:rPr>
                            <w:rFonts w:cs="Arial"/>
                            <w:sz w:val="20"/>
                          </w:rPr>
                          <w:t>Have you or anyone from your household returned from overseas in the last 14 days?</w:t>
                        </w:r>
                      </w:p>
                      <w:p w14:paraId="04C195CB" w14:textId="77777777" w:rsidR="00A557C3" w:rsidRDefault="00A557C3" w:rsidP="002B0176">
                        <w:pPr>
                          <w:shd w:val="clear" w:color="auto" w:fill="FFFFFF"/>
                          <w:jc w:val="both"/>
                          <w:rPr>
                            <w:rFonts w:cs="Arial"/>
                            <w:sz w:val="20"/>
                          </w:rPr>
                        </w:pPr>
                      </w:p>
                      <w:p w14:paraId="119C4FE3" w14:textId="7FBC536A" w:rsidR="00A557C3" w:rsidRDefault="00A557C3" w:rsidP="002B0176">
                        <w:pPr>
                          <w:shd w:val="clear" w:color="auto" w:fill="FFFFFF"/>
                          <w:jc w:val="both"/>
                          <w:rPr>
                            <w:rFonts w:cs="Arial"/>
                            <w:sz w:val="20"/>
                          </w:rPr>
                        </w:pPr>
                        <w:r>
                          <w:rPr>
                            <w:rFonts w:cs="Arial"/>
                            <w:sz w:val="20"/>
                          </w:rPr>
                          <w:t>Was it travel to or from a country or area of concern excluding airport transit?</w:t>
                        </w:r>
                      </w:p>
                      <w:p w14:paraId="34B1615A" w14:textId="77777777" w:rsidR="00A557C3" w:rsidRDefault="00A557C3" w:rsidP="002B0176">
                        <w:pPr>
                          <w:shd w:val="clear" w:color="auto" w:fill="FFFFFF"/>
                          <w:jc w:val="both"/>
                          <w:rPr>
                            <w:rFonts w:cs="Arial"/>
                            <w:sz w:val="20"/>
                          </w:rPr>
                        </w:pPr>
                        <w:r>
                          <w:rPr>
                            <w:rFonts w:cs="Arial"/>
                            <w:sz w:val="20"/>
                          </w:rPr>
                          <w:t>or</w:t>
                        </w:r>
                      </w:p>
                      <w:p w14:paraId="13F081C8" w14:textId="77777777" w:rsidR="00A557C3" w:rsidRPr="00927361" w:rsidRDefault="00A557C3" w:rsidP="002B0176">
                        <w:pPr>
                          <w:shd w:val="clear" w:color="auto" w:fill="FFFFFF"/>
                          <w:jc w:val="both"/>
                          <w:rPr>
                            <w:rFonts w:cs="Arial"/>
                            <w:sz w:val="20"/>
                          </w:rPr>
                        </w:pPr>
                        <w:r>
                          <w:rPr>
                            <w:rFonts w:cs="Arial"/>
                            <w:sz w:val="20"/>
                          </w:rPr>
                          <w:t>Have you been in close contact with a person with a confirmed communicable disease?</w:t>
                        </w:r>
                      </w:p>
                      <w:p w14:paraId="0CAF7F18" w14:textId="77777777" w:rsidR="00A557C3" w:rsidRDefault="00A557C3" w:rsidP="002B0176">
                        <w:pPr>
                          <w:shd w:val="clear" w:color="auto" w:fill="FFFFFF"/>
                          <w:overflowPunct w:val="0"/>
                          <w:autoSpaceDE w:val="0"/>
                          <w:autoSpaceDN w:val="0"/>
                          <w:adjustRightInd w:val="0"/>
                          <w:textAlignment w:val="baseline"/>
                          <w:rPr>
                            <w:rFonts w:cs="Arial"/>
                            <w:sz w:val="20"/>
                          </w:rPr>
                        </w:pPr>
                      </w:p>
                    </w:txbxContent>
                  </v:textbox>
                </v:shape>
                <v:shape id="Text Box 41" o:spid="_x0000_s1040" type="#_x0000_t202" style="position:absolute;left:1641;top:6683;width:3200;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">
                  <v:path arrowok="t"/>
                  <v:textbox>
                    <w:txbxContent>
                      <w:p w14:paraId="2567E539" w14:textId="77777777" w:rsidR="00A557C3" w:rsidRDefault="00A557C3" w:rsidP="002B0176">
                        <w:pPr>
                          <w:pStyle w:val="BodyText"/>
                          <w:rPr>
                            <w:lang w:val="en-AU"/>
                          </w:rPr>
                        </w:pPr>
                        <w:r>
                          <w:rPr>
                            <w:lang w:val="en-AU"/>
                          </w:rPr>
                          <w:t>Since the date of potential infection/contact, count 14 days?</w:t>
                        </w:r>
                      </w:p>
                      <w:p w14:paraId="1DD17E19" w14:textId="77777777" w:rsidR="00A557C3" w:rsidRPr="003A0502" w:rsidRDefault="00A557C3" w:rsidP="002B0176">
                        <w:pPr>
                          <w:pStyle w:val="BodyText"/>
                          <w:rPr>
                            <w:lang w:val="en-AU"/>
                          </w:rPr>
                        </w:pPr>
                        <w:r>
                          <w:rPr>
                            <w:lang w:val="en-AU"/>
                          </w:rPr>
                          <w:t>Does the visit need to take place within the 14 days since contact?</w:t>
                        </w:r>
                      </w:p>
                    </w:txbxContent>
                  </v:textbox>
                </v:shape>
                <v:shape id="Text Box 42" o:spid="_x0000_s1041" type="#_x0000_t202" style="position:absolute;left:1673;top:8195;width:3600;height:1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">
                  <v:path arrowok="t"/>
                  <v:textbox>
                    <w:txbxContent>
                      <w:p w14:paraId="7627DC04" w14:textId="77777777" w:rsidR="00A557C3" w:rsidRPr="00694FCE" w:rsidRDefault="00A557C3" w:rsidP="002B0176">
                        <w:pPr>
                          <w:rPr>
                            <w:sz w:val="20"/>
                            <w:szCs w:val="20"/>
                            <w:lang w:val="en-AU"/>
                          </w:rPr>
                        </w:pPr>
                        <w:r w:rsidRPr="00694FCE">
                          <w:rPr>
                            <w:sz w:val="20"/>
                            <w:szCs w:val="20"/>
                            <w:lang w:val="en-AU"/>
                          </w:rPr>
                          <w:t>Do you have a fever or had a history of fever and cough or shortness of breath or a sore throat?</w:t>
                        </w:r>
                      </w:p>
                    </w:txbxContent>
                  </v:textbox>
                </v:shape>
              </v:group>
            </w:pict>
          </mc:Fallback>
        </mc:AlternateContent>
      </w:r>
    </w:p>
    <w:p w14:paraId="49E932DC" w14:textId="77777777" w:rsidR="002B0176" w:rsidRPr="002C3F75" w:rsidRDefault="002B0176" w:rsidP="002B0176">
      <w:pPr>
        <w:pStyle w:val="BodyText"/>
      </w:pPr>
    </w:p>
    <w:bookmarkStart w:id="30" w:name="_Toc140293440"/>
    <w:bookmarkStart w:id="31" w:name="_Toc141257725"/>
    <w:bookmarkStart w:id="32" w:name="_Toc141262940"/>
    <w:bookmarkStart w:id="33" w:name="_Toc141768983"/>
    <w:bookmarkStart w:id="34" w:name="_Toc143322791"/>
    <w:bookmarkStart w:id="35" w:name="_Toc143322840"/>
    <w:bookmarkStart w:id="36" w:name="_Toc143322884"/>
    <w:bookmarkStart w:id="37" w:name="_Toc143322927"/>
    <w:bookmarkStart w:id="38" w:name="_Toc143322976"/>
    <w:bookmarkStart w:id="39" w:name="_Toc143329144"/>
    <w:bookmarkStart w:id="40" w:name="_Toc143329571"/>
    <w:bookmarkStart w:id="41" w:name="_Toc172628998"/>
    <w:bookmarkStart w:id="42" w:name="_Toc177447826"/>
    <w:bookmarkStart w:id="43" w:name="_Toc228616024"/>
    <w:p w14:paraId="1250FFF6" w14:textId="77777777" w:rsidR="002B0176" w:rsidRPr="00A86B72" w:rsidRDefault="002B0176" w:rsidP="002B0176">
      <w:pPr>
        <w:rPr>
          <w:rFonts w:eastAsia="Times New Roman" w:cstheme="minorHAnsi"/>
          <w:color w:val="26263A"/>
          <w:kern w:val="36"/>
          <w:sz w:val="28"/>
          <w:szCs w:val="28"/>
        </w:rPr>
      </w:pPr>
      <w:r>
        <w:rPr>
          <w:noProof/>
          <w:sz w:val="20"/>
          <w:lang w:eastAsia="en-NZ"/>
        </w:rPr>
        <mc:AlternateContent>
          <mc:Choice Requires="wps">
            <w:drawing>
              <wp:anchor distT="0" distB="0" distL="114300" distR="114300" simplePos="0" relativeHeight="251669504" behindDoc="0" locked="0" layoutInCell="1" allowOverlap="1" wp14:anchorId="6033D518" wp14:editId="3F82E6BD">
                <wp:simplePos x="0" y="0"/>
                <wp:positionH relativeFrom="column">
                  <wp:posOffset>2164080</wp:posOffset>
                </wp:positionH>
                <wp:positionV relativeFrom="paragraph">
                  <wp:posOffset>1797685</wp:posOffset>
                </wp:positionV>
                <wp:extent cx="1100837" cy="0"/>
                <wp:effectExtent l="0" t="63500" r="0" b="76200"/>
                <wp:wrapNone/>
                <wp:docPr id="2" name="Straight Arrow Connector 2"/>
                <wp:cNvGraphicFramePr/>
                <a:graphic xmlns:a="http://schemas.openxmlformats.org/drawingml/2006/main">
                  <a:graphicData uri="http://schemas.microsoft.com/office/word/2010/wordprocessingShape">
                    <wps:wsp>
                      <wps:cNvCnPr/>
                      <wps:spPr>
                        <a:xfrm>
                          <a:off x="0" y="0"/>
                          <a:ext cx="110083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2FE82868" id="_x0000_t32" coordsize="21600,21600" o:spt="32" o:oned="t" path="m,l21600,21600e" filled="f">
                <v:path arrowok="t" fillok="f" o:connecttype="none"/>
                <o:lock v:ext="edit" shapetype="t"/>
              </v:shapetype>
              <v:shape id="Straight Arrow Connector 2" o:spid="_x0000_s1026" type="#_x0000_t32" style="position:absolute;margin-left:170.4pt;margin-top:141.55pt;width:86.7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">
                <v:stroke endarrow="block"/>
              </v:shape>
            </w:pict>
          </mc:Fallback>
        </mc:AlternateContent>
      </w:r>
      <w:r>
        <w:rPr>
          <w:noProof/>
          <w:sz w:val="20"/>
          <w:lang w:eastAsia="en-NZ"/>
        </w:rPr>
        <mc:AlternateContent>
          <mc:Choice Requires="wps">
            <w:drawing>
              <wp:anchor distT="0" distB="0" distL="114300" distR="114300" simplePos="0" relativeHeight="251666432" behindDoc="0" locked="0" layoutInCell="1" allowOverlap="1" wp14:anchorId="1BDAC584" wp14:editId="32D81F29">
                <wp:simplePos x="0" y="0"/>
                <wp:positionH relativeFrom="column">
                  <wp:posOffset>1198880</wp:posOffset>
                </wp:positionH>
                <wp:positionV relativeFrom="paragraph">
                  <wp:posOffset>3555365</wp:posOffset>
                </wp:positionV>
                <wp:extent cx="455295" cy="279930"/>
                <wp:effectExtent l="0" t="0" r="14605" b="12700"/>
                <wp:wrapNone/>
                <wp:docPr id="12" name="Text Box 12"/>
                <wp:cNvGraphicFramePr/>
                <a:graphic xmlns:a="http://schemas.openxmlformats.org/drawingml/2006/main">
                  <a:graphicData uri="http://schemas.microsoft.com/office/word/2010/wordprocessingShape">
                    <wps:wsp>
                      <wps:cNvSpPr txBox="1"/>
                      <wps:spPr>
                        <a:xfrm>
                          <a:off x="0" y="0"/>
                          <a:ext cx="455295" cy="279930"/>
                        </a:xfrm>
                        <a:prstGeom prst="rect">
                          <a:avLst/>
                        </a:prstGeom>
                        <a:solidFill>
                          <a:schemeClr val="lt1"/>
                        </a:solidFill>
                        <a:ln w="6350">
                          <a:solidFill>
                            <a:prstClr val="black"/>
                          </a:solidFill>
                        </a:ln>
                      </wps:spPr>
                      <wps:txbx>
                        <w:txbxContent>
                          <w:p w14:paraId="48736793" w14:textId="77777777" w:rsidR="00A557C3" w:rsidRPr="00694FCE" w:rsidRDefault="00A557C3" w:rsidP="002B0176">
                            <w:pPr>
                              <w:shd w:val="clear" w:color="auto" w:fill="FA82BD"/>
                              <w:rPr>
                                <w:sz w:val="20"/>
                                <w:szCs w:val="20"/>
                                <w:lang w:val="en-AU"/>
                              </w:rPr>
                            </w:pPr>
                            <w:r w:rsidRPr="00694FCE">
                              <w:rPr>
                                <w:sz w:val="20"/>
                                <w:szCs w:val="20"/>
                                <w:lang w:val="en-AU"/>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DAC584" id="Text Box 12" o:spid="_x0000_s1042" type="#_x0000_t202" style="position:absolute;margin-left:94.4pt;margin-top:279.95pt;width:35.85pt;height:22.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" fillcolor="white [3201]" strokeweight=".5pt">
                <v:textbox>
                  <w:txbxContent>
                    <w:p w14:paraId="48736793" w14:textId="77777777" w:rsidR="00A557C3" w:rsidRPr="00694FCE" w:rsidRDefault="00A557C3" w:rsidP="002B0176">
                      <w:pPr>
                        <w:shd w:val="clear" w:color="auto" w:fill="FA82BD"/>
                        <w:rPr>
                          <w:sz w:val="20"/>
                          <w:szCs w:val="20"/>
                          <w:lang w:val="en-AU"/>
                        </w:rPr>
                      </w:pPr>
                      <w:r w:rsidRPr="00694FCE">
                        <w:rPr>
                          <w:sz w:val="20"/>
                          <w:szCs w:val="20"/>
                          <w:lang w:val="en-AU"/>
                        </w:rPr>
                        <w:t>Yes</w:t>
                      </w:r>
                    </w:p>
                  </w:txbxContent>
                </v:textbox>
              </v:shape>
            </w:pict>
          </mc:Fallback>
        </mc:AlternateContent>
      </w:r>
      <w:r>
        <w:rPr>
          <w:noProof/>
          <w:sz w:val="20"/>
          <w:lang w:eastAsia="en-NZ"/>
        </w:rPr>
        <mc:AlternateContent>
          <mc:Choice Requires="wps">
            <w:drawing>
              <wp:anchor distT="0" distB="0" distL="114300" distR="114300" simplePos="0" relativeHeight="251665408" behindDoc="0" locked="0" layoutInCell="1" allowOverlap="1" wp14:anchorId="2830494E" wp14:editId="5F78EDE8">
                <wp:simplePos x="0" y="0"/>
                <wp:positionH relativeFrom="column">
                  <wp:posOffset>4328160</wp:posOffset>
                </wp:positionH>
                <wp:positionV relativeFrom="paragraph">
                  <wp:posOffset>3571240</wp:posOffset>
                </wp:positionV>
                <wp:extent cx="426720" cy="243840"/>
                <wp:effectExtent l="0" t="0" r="17780" b="10160"/>
                <wp:wrapNone/>
                <wp:docPr id="11" name="Text Box 11"/>
                <wp:cNvGraphicFramePr/>
                <a:graphic xmlns:a="http://schemas.openxmlformats.org/drawingml/2006/main">
                  <a:graphicData uri="http://schemas.microsoft.com/office/word/2010/wordprocessingShape">
                    <wps:wsp>
                      <wps:cNvSpPr txBox="1"/>
                      <wps:spPr>
                        <a:xfrm>
                          <a:off x="0" y="0"/>
                          <a:ext cx="426720" cy="243840"/>
                        </a:xfrm>
                        <a:prstGeom prst="rect">
                          <a:avLst/>
                        </a:prstGeom>
                        <a:solidFill>
                          <a:schemeClr val="lt1"/>
                        </a:solidFill>
                        <a:ln w="6350">
                          <a:solidFill>
                            <a:prstClr val="black"/>
                          </a:solidFill>
                        </a:ln>
                      </wps:spPr>
                      <wps:txbx>
                        <w:txbxContent>
                          <w:p w14:paraId="1272BC56" w14:textId="77777777" w:rsidR="00A557C3" w:rsidRPr="00F61DD8" w:rsidRDefault="00A557C3" w:rsidP="002B0176">
                            <w:pPr>
                              <w:shd w:val="clear" w:color="auto" w:fill="A8D08D" w:themeFill="accent6" w:themeFillTint="99"/>
                              <w:rPr>
                                <w:sz w:val="20"/>
                                <w:szCs w:val="20"/>
                                <w:lang w:val="en-AU"/>
                              </w:rPr>
                            </w:pPr>
                            <w:r>
                              <w:rPr>
                                <w:sz w:val="20"/>
                                <w:szCs w:val="20"/>
                                <w:lang w:val="en-AU"/>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30494E" id="Text Box 11" o:spid="_x0000_s1043" type="#_x0000_t202" style="position:absolute;margin-left:340.8pt;margin-top:281.2pt;width:33.6pt;height:1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" fillcolor="white [3201]" strokeweight=".5pt">
                <v:textbox>
                  <w:txbxContent>
                    <w:p w14:paraId="1272BC56" w14:textId="77777777" w:rsidR="00A557C3" w:rsidRPr="00F61DD8" w:rsidRDefault="00A557C3" w:rsidP="002B0176">
                      <w:pPr>
                        <w:shd w:val="clear" w:color="auto" w:fill="A8D08D" w:themeFill="accent6" w:themeFillTint="99"/>
                        <w:rPr>
                          <w:sz w:val="20"/>
                          <w:szCs w:val="20"/>
                          <w:lang w:val="en-AU"/>
                        </w:rPr>
                      </w:pPr>
                      <w:r>
                        <w:rPr>
                          <w:sz w:val="20"/>
                          <w:szCs w:val="20"/>
                          <w:lang w:val="en-AU"/>
                        </w:rPr>
                        <w:t>No</w:t>
                      </w:r>
                    </w:p>
                  </w:txbxContent>
                </v:textbox>
              </v:shape>
            </w:pict>
          </mc:Fallback>
        </mc:AlternateContent>
      </w:r>
      <w:r>
        <w:rPr>
          <w:noProof/>
          <w:sz w:val="20"/>
          <w:lang w:eastAsia="en-NZ"/>
        </w:rPr>
        <mc:AlternateContent>
          <mc:Choice Requires="wps">
            <w:drawing>
              <wp:anchor distT="0" distB="0" distL="114300" distR="114300" simplePos="0" relativeHeight="251663360" behindDoc="0" locked="0" layoutInCell="1" allowOverlap="1" wp14:anchorId="3D4BBC71" wp14:editId="1D8908C1">
                <wp:simplePos x="0" y="0"/>
                <wp:positionH relativeFrom="column">
                  <wp:posOffset>4309110</wp:posOffset>
                </wp:positionH>
                <wp:positionV relativeFrom="paragraph">
                  <wp:posOffset>2764790</wp:posOffset>
                </wp:positionV>
                <wp:extent cx="1515856" cy="558800"/>
                <wp:effectExtent l="0" t="0" r="8255" b="12700"/>
                <wp:wrapNone/>
                <wp:docPr id="9" name="Text Box 9"/>
                <wp:cNvGraphicFramePr/>
                <a:graphic xmlns:a="http://schemas.openxmlformats.org/drawingml/2006/main">
                  <a:graphicData uri="http://schemas.microsoft.com/office/word/2010/wordprocessingShape">
                    <wps:wsp>
                      <wps:cNvSpPr txBox="1"/>
                      <wps:spPr>
                        <a:xfrm>
                          <a:off x="0" y="0"/>
                          <a:ext cx="1515856" cy="558800"/>
                        </a:xfrm>
                        <a:prstGeom prst="rect">
                          <a:avLst/>
                        </a:prstGeom>
                        <a:solidFill>
                          <a:schemeClr val="lt1"/>
                        </a:solidFill>
                        <a:ln w="6350">
                          <a:solidFill>
                            <a:prstClr val="black"/>
                          </a:solidFill>
                        </a:ln>
                      </wps:spPr>
                      <wps:txbx>
                        <w:txbxContent>
                          <w:p w14:paraId="370C2253" w14:textId="77777777" w:rsidR="00A557C3" w:rsidRPr="00694FCE" w:rsidRDefault="00A557C3" w:rsidP="002B0176">
                            <w:pPr>
                              <w:rPr>
                                <w:sz w:val="20"/>
                                <w:szCs w:val="20"/>
                                <w:lang w:val="en-AU"/>
                              </w:rPr>
                            </w:pPr>
                            <w:r w:rsidRPr="00694FCE">
                              <w:rPr>
                                <w:sz w:val="20"/>
                                <w:szCs w:val="20"/>
                                <w:lang w:val="en-AU"/>
                              </w:rPr>
                              <w:t>Thank you, arrange visit</w:t>
                            </w:r>
                            <w:r>
                              <w:rPr>
                                <w:sz w:val="20"/>
                                <w:szCs w:val="20"/>
                                <w:lang w:val="en-AU"/>
                              </w:rPr>
                              <w:t xml:space="preserve"> or appointment as scheduled</w:t>
                            </w:r>
                          </w:p>
                          <w:p w14:paraId="678D9381" w14:textId="77777777" w:rsidR="00A557C3" w:rsidRDefault="00A557C3" w:rsidP="002B01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BBC71" id="Text Box 9" o:spid="_x0000_s1044" type="#_x0000_t202" style="position:absolute;margin-left:339.3pt;margin-top:217.7pt;width:119.35pt;height: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" fillcolor="white [3201]" strokeweight=".5pt">
                <v:textbox>
                  <w:txbxContent>
                    <w:p w14:paraId="370C2253" w14:textId="77777777" w:rsidR="00A557C3" w:rsidRPr="00694FCE" w:rsidRDefault="00A557C3" w:rsidP="002B0176">
                      <w:pPr>
                        <w:rPr>
                          <w:sz w:val="20"/>
                          <w:szCs w:val="20"/>
                          <w:lang w:val="en-AU"/>
                        </w:rPr>
                      </w:pPr>
                      <w:r w:rsidRPr="00694FCE">
                        <w:rPr>
                          <w:sz w:val="20"/>
                          <w:szCs w:val="20"/>
                          <w:lang w:val="en-AU"/>
                        </w:rPr>
                        <w:t>Thank you, arrange visit</w:t>
                      </w:r>
                      <w:r>
                        <w:rPr>
                          <w:sz w:val="20"/>
                          <w:szCs w:val="20"/>
                          <w:lang w:val="en-AU"/>
                        </w:rPr>
                        <w:t xml:space="preserve"> or appointment as scheduled</w:t>
                      </w:r>
                    </w:p>
                    <w:p w14:paraId="678D9381" w14:textId="77777777" w:rsidR="00A557C3" w:rsidRDefault="00A557C3" w:rsidP="002B0176"/>
                  </w:txbxContent>
                </v:textbox>
              </v:shape>
            </w:pict>
          </mc:Fallback>
        </mc:AlternateContent>
      </w:r>
      <w:r>
        <w:rPr>
          <w:noProof/>
          <w:sz w:val="20"/>
          <w:lang w:eastAsia="en-NZ"/>
        </w:rPr>
        <mc:AlternateContent>
          <mc:Choice Requires="wps">
            <w:drawing>
              <wp:anchor distT="0" distB="0" distL="114300" distR="114300" simplePos="0" relativeHeight="251660288" behindDoc="0" locked="0" layoutInCell="1" allowOverlap="1" wp14:anchorId="2D219574" wp14:editId="7C6F4599">
                <wp:simplePos x="0" y="0"/>
                <wp:positionH relativeFrom="column">
                  <wp:posOffset>5132705</wp:posOffset>
                </wp:positionH>
                <wp:positionV relativeFrom="paragraph">
                  <wp:posOffset>1008380</wp:posOffset>
                </wp:positionV>
                <wp:extent cx="359410" cy="233508"/>
                <wp:effectExtent l="0" t="0" r="8890" b="8255"/>
                <wp:wrapNone/>
                <wp:docPr id="1" name="Text Box 1"/>
                <wp:cNvGraphicFramePr/>
                <a:graphic xmlns:a="http://schemas.openxmlformats.org/drawingml/2006/main">
                  <a:graphicData uri="http://schemas.microsoft.com/office/word/2010/wordprocessingShape">
                    <wps:wsp>
                      <wps:cNvSpPr txBox="1"/>
                      <wps:spPr>
                        <a:xfrm>
                          <a:off x="0" y="0"/>
                          <a:ext cx="359410" cy="233508"/>
                        </a:xfrm>
                        <a:prstGeom prst="rect">
                          <a:avLst/>
                        </a:prstGeom>
                        <a:solidFill>
                          <a:schemeClr val="lt1"/>
                        </a:solidFill>
                        <a:ln w="6350">
                          <a:solidFill>
                            <a:prstClr val="black"/>
                          </a:solidFill>
                        </a:ln>
                      </wps:spPr>
                      <wps:txbx>
                        <w:txbxContent>
                          <w:p w14:paraId="421BD55C" w14:textId="77777777" w:rsidR="00A557C3" w:rsidRPr="008F599E" w:rsidRDefault="00A557C3" w:rsidP="002B0176">
                            <w:pPr>
                              <w:shd w:val="clear" w:color="auto" w:fill="A8D08D" w:themeFill="accent6" w:themeFillTint="99"/>
                              <w:rPr>
                                <w:sz w:val="20"/>
                                <w:szCs w:val="20"/>
                                <w:lang w:val="en-AU"/>
                              </w:rPr>
                            </w:pPr>
                            <w:r w:rsidRPr="008F599E">
                              <w:rPr>
                                <w:sz w:val="20"/>
                                <w:szCs w:val="20"/>
                                <w:lang w:val="en-AU"/>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19574" id="Text Box 1" o:spid="_x0000_s1045" type="#_x0000_t202" style="position:absolute;margin-left:404.15pt;margin-top:79.4pt;width:28.3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" fillcolor="white [3201]" strokeweight=".5pt">
                <v:textbox>
                  <w:txbxContent>
                    <w:p w14:paraId="421BD55C" w14:textId="77777777" w:rsidR="00A557C3" w:rsidRPr="008F599E" w:rsidRDefault="00A557C3" w:rsidP="002B0176">
                      <w:pPr>
                        <w:shd w:val="clear" w:color="auto" w:fill="A8D08D" w:themeFill="accent6" w:themeFillTint="99"/>
                        <w:rPr>
                          <w:sz w:val="20"/>
                          <w:szCs w:val="20"/>
                          <w:lang w:val="en-AU"/>
                        </w:rPr>
                      </w:pPr>
                      <w:r w:rsidRPr="008F599E">
                        <w:rPr>
                          <w:sz w:val="20"/>
                          <w:szCs w:val="20"/>
                          <w:lang w:val="en-AU"/>
                        </w:rPr>
                        <w:t>No</w:t>
                      </w:r>
                    </w:p>
                  </w:txbxContent>
                </v:textbox>
              </v:shape>
            </w:pict>
          </mc:Fallback>
        </mc:AlternateContent>
      </w:r>
      <w:r>
        <w:rPr>
          <w:noProof/>
          <w:color w:val="000000" w:themeColor="text1"/>
          <w:sz w:val="20"/>
          <w:lang w:eastAsia="en-NZ"/>
        </w:rPr>
        <mc:AlternateContent>
          <mc:Choice Requires="wps">
            <w:drawing>
              <wp:anchor distT="0" distB="0" distL="114300" distR="114300" simplePos="0" relativeHeight="251662336" behindDoc="0" locked="0" layoutInCell="1" allowOverlap="1" wp14:anchorId="53CE0334" wp14:editId="215DCF37">
                <wp:simplePos x="0" y="0"/>
                <wp:positionH relativeFrom="column">
                  <wp:posOffset>2498725</wp:posOffset>
                </wp:positionH>
                <wp:positionV relativeFrom="paragraph">
                  <wp:posOffset>1431290</wp:posOffset>
                </wp:positionV>
                <wp:extent cx="452120" cy="294640"/>
                <wp:effectExtent l="0" t="0" r="17780" b="10160"/>
                <wp:wrapNone/>
                <wp:docPr id="6" name="Text Box 6"/>
                <wp:cNvGraphicFramePr/>
                <a:graphic xmlns:a="http://schemas.openxmlformats.org/drawingml/2006/main">
                  <a:graphicData uri="http://schemas.microsoft.com/office/word/2010/wordprocessingShape">
                    <wps:wsp>
                      <wps:cNvSpPr txBox="1"/>
                      <wps:spPr>
                        <a:xfrm>
                          <a:off x="0" y="0"/>
                          <a:ext cx="452120" cy="294640"/>
                        </a:xfrm>
                        <a:prstGeom prst="rect">
                          <a:avLst/>
                        </a:prstGeom>
                        <a:solidFill>
                          <a:schemeClr val="lt1"/>
                        </a:solidFill>
                        <a:ln w="6350">
                          <a:solidFill>
                            <a:prstClr val="black"/>
                          </a:solidFill>
                        </a:ln>
                      </wps:spPr>
                      <wps:txbx>
                        <w:txbxContent>
                          <w:p w14:paraId="44794DE3" w14:textId="77777777" w:rsidR="00A557C3" w:rsidRPr="00694FCE" w:rsidRDefault="00A557C3" w:rsidP="002B0176">
                            <w:pPr>
                              <w:shd w:val="clear" w:color="auto" w:fill="A8D08D" w:themeFill="accent6" w:themeFillTint="99"/>
                              <w:rPr>
                                <w:sz w:val="20"/>
                                <w:szCs w:val="20"/>
                                <w:lang w:val="en-AU"/>
                              </w:rPr>
                            </w:pPr>
                            <w:r>
                              <w:rPr>
                                <w:sz w:val="20"/>
                                <w:szCs w:val="20"/>
                                <w:lang w:val="en-AU"/>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CE0334" id="Text Box 6" o:spid="_x0000_s1046" type="#_x0000_t202" style="position:absolute;margin-left:196.75pt;margin-top:112.7pt;width:35.6pt;height:23.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" fillcolor="white [3201]" strokeweight=".5pt">
                <v:textbox>
                  <w:txbxContent>
                    <w:p w14:paraId="44794DE3" w14:textId="77777777" w:rsidR="00A557C3" w:rsidRPr="00694FCE" w:rsidRDefault="00A557C3" w:rsidP="002B0176">
                      <w:pPr>
                        <w:shd w:val="clear" w:color="auto" w:fill="A8D08D" w:themeFill="accent6" w:themeFillTint="99"/>
                        <w:rPr>
                          <w:sz w:val="20"/>
                          <w:szCs w:val="20"/>
                          <w:lang w:val="en-AU"/>
                        </w:rPr>
                      </w:pPr>
                      <w:r>
                        <w:rPr>
                          <w:sz w:val="20"/>
                          <w:szCs w:val="20"/>
                          <w:lang w:val="en-AU"/>
                        </w:rPr>
                        <w:t>No</w:t>
                      </w:r>
                    </w:p>
                  </w:txbxContent>
                </v:textbox>
              </v:shape>
            </w:pict>
          </mc:Fallback>
        </mc:AlternateContent>
      </w:r>
      <w:r>
        <w:rPr>
          <w:noProof/>
          <w:sz w:val="20"/>
          <w:lang w:eastAsia="en-NZ"/>
        </w:rPr>
        <mc:AlternateContent>
          <mc:Choice Requires="wps">
            <w:drawing>
              <wp:anchor distT="0" distB="0" distL="114300" distR="114300" simplePos="0" relativeHeight="251664384" behindDoc="0" locked="0" layoutInCell="1" allowOverlap="1" wp14:anchorId="26E324FC" wp14:editId="730E8D45">
                <wp:simplePos x="0" y="0"/>
                <wp:positionH relativeFrom="column">
                  <wp:posOffset>1107440</wp:posOffset>
                </wp:positionH>
                <wp:positionV relativeFrom="paragraph">
                  <wp:posOffset>2068830</wp:posOffset>
                </wp:positionV>
                <wp:extent cx="538480" cy="303887"/>
                <wp:effectExtent l="0" t="0" r="7620" b="13970"/>
                <wp:wrapNone/>
                <wp:docPr id="10" name="Text Box 10"/>
                <wp:cNvGraphicFramePr/>
                <a:graphic xmlns:a="http://schemas.openxmlformats.org/drawingml/2006/main">
                  <a:graphicData uri="http://schemas.microsoft.com/office/word/2010/wordprocessingShape">
                    <wps:wsp>
                      <wps:cNvSpPr txBox="1"/>
                      <wps:spPr>
                        <a:xfrm>
                          <a:off x="0" y="0"/>
                          <a:ext cx="538480" cy="303887"/>
                        </a:xfrm>
                        <a:prstGeom prst="rect">
                          <a:avLst/>
                        </a:prstGeom>
                        <a:solidFill>
                          <a:schemeClr val="lt1"/>
                        </a:solidFill>
                        <a:ln w="6350">
                          <a:solidFill>
                            <a:prstClr val="black"/>
                          </a:solidFill>
                        </a:ln>
                      </wps:spPr>
                      <wps:txbx>
                        <w:txbxContent>
                          <w:p w14:paraId="33074A12" w14:textId="77777777" w:rsidR="00A557C3" w:rsidRPr="00F61DD8" w:rsidRDefault="00A557C3" w:rsidP="002B0176">
                            <w:pPr>
                              <w:shd w:val="clear" w:color="auto" w:fill="FA82BD"/>
                              <w:rPr>
                                <w:sz w:val="20"/>
                                <w:szCs w:val="20"/>
                                <w:lang w:val="en-AU"/>
                              </w:rPr>
                            </w:pPr>
                            <w:r>
                              <w:rPr>
                                <w:sz w:val="20"/>
                                <w:szCs w:val="20"/>
                                <w:lang w:val="en-AU"/>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E324FC" id="Text Box 10" o:spid="_x0000_s1047" type="#_x0000_t202" style="position:absolute;margin-left:87.2pt;margin-top:162.9pt;width:42.4pt;height:23.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" fillcolor="white [3201]" strokeweight=".5pt">
                <v:textbox>
                  <w:txbxContent>
                    <w:p w14:paraId="33074A12" w14:textId="77777777" w:rsidR="00A557C3" w:rsidRPr="00F61DD8" w:rsidRDefault="00A557C3" w:rsidP="002B0176">
                      <w:pPr>
                        <w:shd w:val="clear" w:color="auto" w:fill="FA82BD"/>
                        <w:rPr>
                          <w:sz w:val="20"/>
                          <w:szCs w:val="20"/>
                          <w:lang w:val="en-AU"/>
                        </w:rPr>
                      </w:pPr>
                      <w:r>
                        <w:rPr>
                          <w:sz w:val="20"/>
                          <w:szCs w:val="20"/>
                          <w:lang w:val="en-AU"/>
                        </w:rPr>
                        <w:t>Yes</w:t>
                      </w:r>
                    </w:p>
                  </w:txbxContent>
                </v:textbox>
              </v:shape>
            </w:pict>
          </mc:Fallback>
        </mc:AlternateContent>
      </w:r>
      <w:r>
        <w:rPr>
          <w:noProof/>
          <w:sz w:val="20"/>
          <w:lang w:eastAsia="en-NZ"/>
        </w:rPr>
        <mc:AlternateContent>
          <mc:Choice Requires="wps">
            <w:drawing>
              <wp:anchor distT="0" distB="0" distL="114300" distR="114300" simplePos="0" relativeHeight="251661312" behindDoc="0" locked="0" layoutInCell="1" allowOverlap="1" wp14:anchorId="104E72FA" wp14:editId="2C9D8B4E">
                <wp:simplePos x="0" y="0"/>
                <wp:positionH relativeFrom="column">
                  <wp:posOffset>945515</wp:posOffset>
                </wp:positionH>
                <wp:positionV relativeFrom="paragraph">
                  <wp:posOffset>1080135</wp:posOffset>
                </wp:positionV>
                <wp:extent cx="455295" cy="279930"/>
                <wp:effectExtent l="0" t="0" r="14605" b="12700"/>
                <wp:wrapNone/>
                <wp:docPr id="4" name="Text Box 4"/>
                <wp:cNvGraphicFramePr/>
                <a:graphic xmlns:a="http://schemas.openxmlformats.org/drawingml/2006/main">
                  <a:graphicData uri="http://schemas.microsoft.com/office/word/2010/wordprocessingShape">
                    <wps:wsp>
                      <wps:cNvSpPr txBox="1"/>
                      <wps:spPr>
                        <a:xfrm>
                          <a:off x="0" y="0"/>
                          <a:ext cx="455295" cy="279930"/>
                        </a:xfrm>
                        <a:prstGeom prst="rect">
                          <a:avLst/>
                        </a:prstGeom>
                        <a:solidFill>
                          <a:schemeClr val="lt1"/>
                        </a:solidFill>
                        <a:ln w="6350">
                          <a:solidFill>
                            <a:prstClr val="black"/>
                          </a:solidFill>
                        </a:ln>
                      </wps:spPr>
                      <wps:txbx>
                        <w:txbxContent>
                          <w:p w14:paraId="65F89B83" w14:textId="77777777" w:rsidR="00A557C3" w:rsidRPr="00694FCE" w:rsidRDefault="00A557C3" w:rsidP="002B0176">
                            <w:pPr>
                              <w:shd w:val="clear" w:color="auto" w:fill="FA82BD"/>
                              <w:rPr>
                                <w:sz w:val="20"/>
                                <w:szCs w:val="20"/>
                                <w:lang w:val="en-AU"/>
                              </w:rPr>
                            </w:pPr>
                            <w:r w:rsidRPr="00694FCE">
                              <w:rPr>
                                <w:sz w:val="20"/>
                                <w:szCs w:val="20"/>
                                <w:lang w:val="en-AU"/>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4E72FA" id="Text Box 4" o:spid="_x0000_s1048" type="#_x0000_t202" style="position:absolute;margin-left:74.45pt;margin-top:85.05pt;width:35.85pt;height:22.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" fillcolor="white [3201]" strokeweight=".5pt">
                <v:textbox>
                  <w:txbxContent>
                    <w:p w14:paraId="65F89B83" w14:textId="77777777" w:rsidR="00A557C3" w:rsidRPr="00694FCE" w:rsidRDefault="00A557C3" w:rsidP="002B0176">
                      <w:pPr>
                        <w:shd w:val="clear" w:color="auto" w:fill="FA82BD"/>
                        <w:rPr>
                          <w:sz w:val="20"/>
                          <w:szCs w:val="20"/>
                          <w:lang w:val="en-AU"/>
                        </w:rPr>
                      </w:pPr>
                      <w:r w:rsidRPr="00694FCE">
                        <w:rPr>
                          <w:sz w:val="20"/>
                          <w:szCs w:val="20"/>
                          <w:lang w:val="en-AU"/>
                        </w:rPr>
                        <w:t>Yes</w:t>
                      </w:r>
                    </w:p>
                  </w:txbxContent>
                </v:textbox>
              </v:shape>
            </w:pict>
          </mc:Fallback>
        </mc:AlternateContent>
      </w:r>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7F4BAC4" w14:textId="77777777" w:rsidR="002B0176" w:rsidRDefault="002B0176"/>
    <w:sectPr w:rsidR="002B0176" w:rsidSect="00A557C3">
      <w:headerReference w:type="default" r:id="rId15"/>
      <w:footerReference w:type="defaul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B4981" w14:textId="77777777" w:rsidR="00E92FC6" w:rsidRDefault="00E92FC6" w:rsidP="00CF2C0B">
      <w:r>
        <w:separator/>
      </w:r>
    </w:p>
  </w:endnote>
  <w:endnote w:type="continuationSeparator" w:id="0">
    <w:p w14:paraId="317F684F" w14:textId="77777777" w:rsidR="00E92FC6" w:rsidRDefault="00E92FC6" w:rsidP="00CF2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Mäori">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F04E2" w14:textId="76993FCA" w:rsidR="00A557C3" w:rsidRDefault="00A557C3">
    <w:pPr>
      <w:pStyle w:val="Footer"/>
    </w:pPr>
    <w:r>
      <w:rPr>
        <w:lang w:val="en-US"/>
      </w:rPr>
      <w:t xml:space="preserve">Template Provided by </w:t>
    </w:r>
    <w:r>
      <w:t xml:space="preserve">FortiTech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1C4FD" w14:textId="77777777" w:rsidR="00E92FC6" w:rsidRDefault="00E92FC6" w:rsidP="00CF2C0B">
      <w:r>
        <w:separator/>
      </w:r>
    </w:p>
  </w:footnote>
  <w:footnote w:type="continuationSeparator" w:id="0">
    <w:p w14:paraId="1C812F3F" w14:textId="77777777" w:rsidR="00E92FC6" w:rsidRDefault="00E92FC6" w:rsidP="00CF2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08CD" w14:textId="7C362365" w:rsidR="00A557C3" w:rsidRPr="00AC049A" w:rsidRDefault="00A557C3" w:rsidP="00CF2C0B">
    <w:pPr>
      <w:pStyle w:val="Header"/>
      <w:jc w:val="right"/>
      <w:rPr>
        <w:lang w:val="en-US"/>
      </w:rPr>
    </w:pPr>
    <w:r>
      <w:tab/>
    </w:r>
    <w:r>
      <w:rPr>
        <w:noProof/>
        <w:lang w:val="en-US"/>
      </w:rPr>
      <w:drawing>
        <wp:inline distT="0" distB="0" distL="0" distR="0" wp14:anchorId="45AA9AB1" wp14:editId="4DDFF559">
          <wp:extent cx="1647825" cy="678312"/>
          <wp:effectExtent l="0" t="0" r="0" b="762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fortinet.png"/>
                  <pic:cNvPicPr/>
                </pic:nvPicPr>
                <pic:blipFill>
                  <a:blip r:embed="rId1">
                    <a:extLst>
                      <a:ext uri="{28A0092B-C50C-407E-A947-70E740481C1C}">
                        <a14:useLocalDpi xmlns:a14="http://schemas.microsoft.com/office/drawing/2010/main" val="0"/>
                      </a:ext>
                    </a:extLst>
                  </a:blip>
                  <a:stretch>
                    <a:fillRect/>
                  </a:stretch>
                </pic:blipFill>
                <pic:spPr>
                  <a:xfrm>
                    <a:off x="0" y="0"/>
                    <a:ext cx="1719243" cy="7077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0867"/>
    <w:multiLevelType w:val="hybridMultilevel"/>
    <w:tmpl w:val="0ED8C5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141B60"/>
    <w:multiLevelType w:val="hybridMultilevel"/>
    <w:tmpl w:val="A868282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53194"/>
    <w:multiLevelType w:val="multilevel"/>
    <w:tmpl w:val="A49C5D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AA04605"/>
    <w:multiLevelType w:val="hybridMultilevel"/>
    <w:tmpl w:val="40F45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E459C8"/>
    <w:multiLevelType w:val="hybridMultilevel"/>
    <w:tmpl w:val="11EE59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E9A6837"/>
    <w:multiLevelType w:val="hybridMultilevel"/>
    <w:tmpl w:val="934E84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7F07AC0"/>
    <w:multiLevelType w:val="hybridMultilevel"/>
    <w:tmpl w:val="572E0A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0D517E"/>
    <w:multiLevelType w:val="hybridMultilevel"/>
    <w:tmpl w:val="40405D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33F6BEE"/>
    <w:multiLevelType w:val="hybridMultilevel"/>
    <w:tmpl w:val="B270271C"/>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8528E9"/>
    <w:multiLevelType w:val="hybridMultilevel"/>
    <w:tmpl w:val="7D2687C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C52CF4"/>
    <w:multiLevelType w:val="hybridMultilevel"/>
    <w:tmpl w:val="AD342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C21290"/>
    <w:multiLevelType w:val="hybridMultilevel"/>
    <w:tmpl w:val="A4BA2330"/>
    <w:lvl w:ilvl="0" w:tplc="14090001">
      <w:start w:val="1"/>
      <w:numFmt w:val="bullet"/>
      <w:lvlText w:val=""/>
      <w:lvlJc w:val="left"/>
      <w:pPr>
        <w:tabs>
          <w:tab w:val="num" w:pos="720"/>
        </w:tabs>
        <w:ind w:left="720" w:hanging="360"/>
      </w:pPr>
      <w:rPr>
        <w:rFonts w:ascii="Symbol" w:hAnsi="Symbol" w:hint="default"/>
      </w:rPr>
    </w:lvl>
    <w:lvl w:ilvl="1" w:tplc="1409000F" w:tentative="1">
      <w:start w:val="1"/>
      <w:numFmt w:val="bullet"/>
      <w:lvlText w:val="o"/>
      <w:lvlJc w:val="left"/>
      <w:pPr>
        <w:tabs>
          <w:tab w:val="num" w:pos="1440"/>
        </w:tabs>
        <w:ind w:left="1440" w:hanging="360"/>
      </w:pPr>
      <w:rPr>
        <w:rFonts w:ascii="Courier New" w:hAnsi="Courier New" w:hint="default"/>
      </w:rPr>
    </w:lvl>
    <w:lvl w:ilvl="2" w:tplc="1409001B" w:tentative="1">
      <w:start w:val="1"/>
      <w:numFmt w:val="bullet"/>
      <w:lvlText w:val=""/>
      <w:lvlJc w:val="left"/>
      <w:pPr>
        <w:tabs>
          <w:tab w:val="num" w:pos="2160"/>
        </w:tabs>
        <w:ind w:left="2160" w:hanging="360"/>
      </w:pPr>
      <w:rPr>
        <w:rFonts w:ascii="Wingdings" w:hAnsi="Wingdings" w:hint="default"/>
      </w:rPr>
    </w:lvl>
    <w:lvl w:ilvl="3" w:tplc="1409000F" w:tentative="1">
      <w:start w:val="1"/>
      <w:numFmt w:val="bullet"/>
      <w:lvlText w:val=""/>
      <w:lvlJc w:val="left"/>
      <w:pPr>
        <w:tabs>
          <w:tab w:val="num" w:pos="2880"/>
        </w:tabs>
        <w:ind w:left="2880" w:hanging="360"/>
      </w:pPr>
      <w:rPr>
        <w:rFonts w:ascii="Symbol" w:hAnsi="Symbol" w:hint="default"/>
      </w:rPr>
    </w:lvl>
    <w:lvl w:ilvl="4" w:tplc="14090019" w:tentative="1">
      <w:start w:val="1"/>
      <w:numFmt w:val="bullet"/>
      <w:lvlText w:val="o"/>
      <w:lvlJc w:val="left"/>
      <w:pPr>
        <w:tabs>
          <w:tab w:val="num" w:pos="3600"/>
        </w:tabs>
        <w:ind w:left="3600" w:hanging="360"/>
      </w:pPr>
      <w:rPr>
        <w:rFonts w:ascii="Courier New" w:hAnsi="Courier New" w:hint="default"/>
      </w:rPr>
    </w:lvl>
    <w:lvl w:ilvl="5" w:tplc="1409001B" w:tentative="1">
      <w:start w:val="1"/>
      <w:numFmt w:val="bullet"/>
      <w:lvlText w:val=""/>
      <w:lvlJc w:val="left"/>
      <w:pPr>
        <w:tabs>
          <w:tab w:val="num" w:pos="4320"/>
        </w:tabs>
        <w:ind w:left="4320" w:hanging="360"/>
      </w:pPr>
      <w:rPr>
        <w:rFonts w:ascii="Wingdings" w:hAnsi="Wingdings" w:hint="default"/>
      </w:rPr>
    </w:lvl>
    <w:lvl w:ilvl="6" w:tplc="1409000F" w:tentative="1">
      <w:start w:val="1"/>
      <w:numFmt w:val="bullet"/>
      <w:lvlText w:val=""/>
      <w:lvlJc w:val="left"/>
      <w:pPr>
        <w:tabs>
          <w:tab w:val="num" w:pos="5040"/>
        </w:tabs>
        <w:ind w:left="5040" w:hanging="360"/>
      </w:pPr>
      <w:rPr>
        <w:rFonts w:ascii="Symbol" w:hAnsi="Symbol" w:hint="default"/>
      </w:rPr>
    </w:lvl>
    <w:lvl w:ilvl="7" w:tplc="14090019" w:tentative="1">
      <w:start w:val="1"/>
      <w:numFmt w:val="bullet"/>
      <w:lvlText w:val="o"/>
      <w:lvlJc w:val="left"/>
      <w:pPr>
        <w:tabs>
          <w:tab w:val="num" w:pos="5760"/>
        </w:tabs>
        <w:ind w:left="5760" w:hanging="360"/>
      </w:pPr>
      <w:rPr>
        <w:rFonts w:ascii="Courier New" w:hAnsi="Courier New" w:hint="default"/>
      </w:rPr>
    </w:lvl>
    <w:lvl w:ilvl="8" w:tplc="1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2127BC"/>
    <w:multiLevelType w:val="hybridMultilevel"/>
    <w:tmpl w:val="8A1CD7D4"/>
    <w:lvl w:ilvl="0" w:tplc="9AF67BE8">
      <w:start w:val="1"/>
      <w:numFmt w:val="decimal"/>
      <w:pStyle w:val="Heading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3122AF"/>
    <w:multiLevelType w:val="hybridMultilevel"/>
    <w:tmpl w:val="7C2C014E"/>
    <w:lvl w:ilvl="0" w:tplc="1409000F">
      <w:start w:val="1"/>
      <w:numFmt w:val="bullet"/>
      <w:lvlText w:val=""/>
      <w:lvlJc w:val="left"/>
      <w:pPr>
        <w:tabs>
          <w:tab w:val="num" w:pos="525"/>
        </w:tabs>
        <w:ind w:left="525" w:hanging="360"/>
      </w:pPr>
      <w:rPr>
        <w:rFonts w:ascii="Symbol" w:hAnsi="Symbol" w:hint="default"/>
      </w:rPr>
    </w:lvl>
    <w:lvl w:ilvl="1" w:tplc="14090001" w:tentative="1">
      <w:start w:val="1"/>
      <w:numFmt w:val="bullet"/>
      <w:lvlText w:val="o"/>
      <w:lvlJc w:val="left"/>
      <w:pPr>
        <w:tabs>
          <w:tab w:val="num" w:pos="5811"/>
        </w:tabs>
        <w:ind w:left="5811" w:hanging="360"/>
      </w:pPr>
      <w:rPr>
        <w:rFonts w:ascii="Courier New" w:hAnsi="Courier New" w:cs="Courier New" w:hint="default"/>
      </w:rPr>
    </w:lvl>
    <w:lvl w:ilvl="2" w:tplc="1409000F" w:tentative="1">
      <w:start w:val="1"/>
      <w:numFmt w:val="bullet"/>
      <w:lvlText w:val=""/>
      <w:lvlJc w:val="left"/>
      <w:pPr>
        <w:tabs>
          <w:tab w:val="num" w:pos="6531"/>
        </w:tabs>
        <w:ind w:left="6531" w:hanging="360"/>
      </w:pPr>
      <w:rPr>
        <w:rFonts w:ascii="Wingdings" w:hAnsi="Wingdings" w:hint="default"/>
      </w:rPr>
    </w:lvl>
    <w:lvl w:ilvl="3" w:tplc="1409000F" w:tentative="1">
      <w:start w:val="1"/>
      <w:numFmt w:val="bullet"/>
      <w:lvlText w:val=""/>
      <w:lvlJc w:val="left"/>
      <w:pPr>
        <w:tabs>
          <w:tab w:val="num" w:pos="7251"/>
        </w:tabs>
        <w:ind w:left="7251" w:hanging="360"/>
      </w:pPr>
      <w:rPr>
        <w:rFonts w:ascii="Symbol" w:hAnsi="Symbol" w:hint="default"/>
      </w:rPr>
    </w:lvl>
    <w:lvl w:ilvl="4" w:tplc="14090019" w:tentative="1">
      <w:start w:val="1"/>
      <w:numFmt w:val="bullet"/>
      <w:lvlText w:val="o"/>
      <w:lvlJc w:val="left"/>
      <w:pPr>
        <w:tabs>
          <w:tab w:val="num" w:pos="7971"/>
        </w:tabs>
        <w:ind w:left="7971" w:hanging="360"/>
      </w:pPr>
      <w:rPr>
        <w:rFonts w:ascii="Courier New" w:hAnsi="Courier New" w:cs="Courier New" w:hint="default"/>
      </w:rPr>
    </w:lvl>
    <w:lvl w:ilvl="5" w:tplc="1409001B" w:tentative="1">
      <w:start w:val="1"/>
      <w:numFmt w:val="bullet"/>
      <w:lvlText w:val=""/>
      <w:lvlJc w:val="left"/>
      <w:pPr>
        <w:tabs>
          <w:tab w:val="num" w:pos="8691"/>
        </w:tabs>
        <w:ind w:left="8691" w:hanging="360"/>
      </w:pPr>
      <w:rPr>
        <w:rFonts w:ascii="Wingdings" w:hAnsi="Wingdings" w:hint="default"/>
      </w:rPr>
    </w:lvl>
    <w:lvl w:ilvl="6" w:tplc="1409000F" w:tentative="1">
      <w:start w:val="1"/>
      <w:numFmt w:val="bullet"/>
      <w:lvlText w:val=""/>
      <w:lvlJc w:val="left"/>
      <w:pPr>
        <w:tabs>
          <w:tab w:val="num" w:pos="9411"/>
        </w:tabs>
        <w:ind w:left="9411" w:hanging="360"/>
      </w:pPr>
      <w:rPr>
        <w:rFonts w:ascii="Symbol" w:hAnsi="Symbol" w:hint="default"/>
      </w:rPr>
    </w:lvl>
    <w:lvl w:ilvl="7" w:tplc="14090019" w:tentative="1">
      <w:start w:val="1"/>
      <w:numFmt w:val="bullet"/>
      <w:lvlText w:val="o"/>
      <w:lvlJc w:val="left"/>
      <w:pPr>
        <w:tabs>
          <w:tab w:val="num" w:pos="10131"/>
        </w:tabs>
        <w:ind w:left="10131" w:hanging="360"/>
      </w:pPr>
      <w:rPr>
        <w:rFonts w:ascii="Courier New" w:hAnsi="Courier New" w:cs="Courier New" w:hint="default"/>
      </w:rPr>
    </w:lvl>
    <w:lvl w:ilvl="8" w:tplc="1409001B" w:tentative="1">
      <w:start w:val="1"/>
      <w:numFmt w:val="bullet"/>
      <w:lvlText w:val=""/>
      <w:lvlJc w:val="left"/>
      <w:pPr>
        <w:tabs>
          <w:tab w:val="num" w:pos="10851"/>
        </w:tabs>
        <w:ind w:left="10851" w:hanging="360"/>
      </w:pPr>
      <w:rPr>
        <w:rFonts w:ascii="Wingdings" w:hAnsi="Wingdings" w:hint="default"/>
      </w:rPr>
    </w:lvl>
  </w:abstractNum>
  <w:abstractNum w:abstractNumId="14" w15:restartNumberingAfterBreak="0">
    <w:nsid w:val="59416777"/>
    <w:multiLevelType w:val="hybridMultilevel"/>
    <w:tmpl w:val="25988FE0"/>
    <w:lvl w:ilvl="0" w:tplc="04090009">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2E2D6B"/>
    <w:multiLevelType w:val="hybridMultilevel"/>
    <w:tmpl w:val="584CC2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A7F6A77"/>
    <w:multiLevelType w:val="hybridMultilevel"/>
    <w:tmpl w:val="389AE0F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93243B"/>
    <w:multiLevelType w:val="hybridMultilevel"/>
    <w:tmpl w:val="7B4A5518"/>
    <w:lvl w:ilvl="0" w:tplc="F18E6FE2">
      <w:start w:val="1"/>
      <w:numFmt w:val="bullet"/>
      <w:pStyle w:val="ListBullet"/>
      <w:lvlText w:val=""/>
      <w:lvlJc w:val="left"/>
      <w:pPr>
        <w:tabs>
          <w:tab w:val="num" w:pos="1260"/>
        </w:tabs>
        <w:ind w:left="1260" w:hanging="360"/>
      </w:pPr>
      <w:rPr>
        <w:rFonts w:ascii="Symbol" w:hAnsi="Symbol" w:hint="default"/>
        <w:sz w:val="24"/>
        <w:szCs w:val="24"/>
      </w:rPr>
    </w:lvl>
    <w:lvl w:ilvl="1" w:tplc="1409000F">
      <w:start w:val="1"/>
      <w:numFmt w:val="decimal"/>
      <w:lvlText w:val="%2."/>
      <w:lvlJc w:val="left"/>
      <w:pPr>
        <w:tabs>
          <w:tab w:val="num" w:pos="1980"/>
        </w:tabs>
        <w:ind w:left="1980" w:hanging="360"/>
      </w:pPr>
      <w:rPr>
        <w:rFonts w:hint="default"/>
        <w:sz w:val="24"/>
        <w:szCs w:val="24"/>
      </w:rPr>
    </w:lvl>
    <w:lvl w:ilvl="2" w:tplc="14090005" w:tentative="1">
      <w:start w:val="1"/>
      <w:numFmt w:val="bullet"/>
      <w:lvlText w:val=""/>
      <w:lvlJc w:val="left"/>
      <w:pPr>
        <w:tabs>
          <w:tab w:val="num" w:pos="2700"/>
        </w:tabs>
        <w:ind w:left="2700" w:hanging="360"/>
      </w:pPr>
      <w:rPr>
        <w:rFonts w:ascii="Wingdings" w:hAnsi="Wingdings" w:hint="default"/>
      </w:rPr>
    </w:lvl>
    <w:lvl w:ilvl="3" w:tplc="14090001" w:tentative="1">
      <w:start w:val="1"/>
      <w:numFmt w:val="bullet"/>
      <w:lvlText w:val=""/>
      <w:lvlJc w:val="left"/>
      <w:pPr>
        <w:tabs>
          <w:tab w:val="num" w:pos="3420"/>
        </w:tabs>
        <w:ind w:left="3420" w:hanging="360"/>
      </w:pPr>
      <w:rPr>
        <w:rFonts w:ascii="Symbol" w:hAnsi="Symbol" w:hint="default"/>
      </w:rPr>
    </w:lvl>
    <w:lvl w:ilvl="4" w:tplc="14090003" w:tentative="1">
      <w:start w:val="1"/>
      <w:numFmt w:val="bullet"/>
      <w:lvlText w:val="o"/>
      <w:lvlJc w:val="left"/>
      <w:pPr>
        <w:tabs>
          <w:tab w:val="num" w:pos="4140"/>
        </w:tabs>
        <w:ind w:left="4140" w:hanging="360"/>
      </w:pPr>
      <w:rPr>
        <w:rFonts w:ascii="Courier New" w:hAnsi="Courier New" w:cs="Courier New" w:hint="default"/>
      </w:rPr>
    </w:lvl>
    <w:lvl w:ilvl="5" w:tplc="14090005" w:tentative="1">
      <w:start w:val="1"/>
      <w:numFmt w:val="bullet"/>
      <w:lvlText w:val=""/>
      <w:lvlJc w:val="left"/>
      <w:pPr>
        <w:tabs>
          <w:tab w:val="num" w:pos="4860"/>
        </w:tabs>
        <w:ind w:left="4860" w:hanging="360"/>
      </w:pPr>
      <w:rPr>
        <w:rFonts w:ascii="Wingdings" w:hAnsi="Wingdings" w:hint="default"/>
      </w:rPr>
    </w:lvl>
    <w:lvl w:ilvl="6" w:tplc="14090001" w:tentative="1">
      <w:start w:val="1"/>
      <w:numFmt w:val="bullet"/>
      <w:lvlText w:val=""/>
      <w:lvlJc w:val="left"/>
      <w:pPr>
        <w:tabs>
          <w:tab w:val="num" w:pos="5580"/>
        </w:tabs>
        <w:ind w:left="5580" w:hanging="360"/>
      </w:pPr>
      <w:rPr>
        <w:rFonts w:ascii="Symbol" w:hAnsi="Symbol" w:hint="default"/>
      </w:rPr>
    </w:lvl>
    <w:lvl w:ilvl="7" w:tplc="14090003" w:tentative="1">
      <w:start w:val="1"/>
      <w:numFmt w:val="bullet"/>
      <w:lvlText w:val="o"/>
      <w:lvlJc w:val="left"/>
      <w:pPr>
        <w:tabs>
          <w:tab w:val="num" w:pos="6300"/>
        </w:tabs>
        <w:ind w:left="6300" w:hanging="360"/>
      </w:pPr>
      <w:rPr>
        <w:rFonts w:ascii="Courier New" w:hAnsi="Courier New" w:cs="Courier New" w:hint="default"/>
      </w:rPr>
    </w:lvl>
    <w:lvl w:ilvl="8" w:tplc="14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768D4B2C"/>
    <w:multiLevelType w:val="hybridMultilevel"/>
    <w:tmpl w:val="46D82978"/>
    <w:lvl w:ilvl="0" w:tplc="14090001">
      <w:start w:val="1"/>
      <w:numFmt w:val="decimal"/>
      <w:lvlText w:val="%1."/>
      <w:lvlJc w:val="left"/>
      <w:pPr>
        <w:tabs>
          <w:tab w:val="num" w:pos="720"/>
        </w:tabs>
        <w:ind w:left="720" w:hanging="360"/>
      </w:pPr>
    </w:lvl>
    <w:lvl w:ilvl="1" w:tplc="14090003">
      <w:start w:val="1"/>
      <w:numFmt w:val="bullet"/>
      <w:lvlText w:val=""/>
      <w:lvlJc w:val="left"/>
      <w:pPr>
        <w:tabs>
          <w:tab w:val="num" w:pos="1440"/>
        </w:tabs>
        <w:ind w:left="1440" w:hanging="360"/>
      </w:pPr>
      <w:rPr>
        <w:rFonts w:ascii="Symbol" w:hAnsi="Symbol" w:hint="default"/>
      </w:rPr>
    </w:lvl>
    <w:lvl w:ilvl="2" w:tplc="14090005">
      <w:start w:val="1"/>
      <w:numFmt w:val="decimal"/>
      <w:lvlText w:val="%3."/>
      <w:lvlJc w:val="left"/>
      <w:pPr>
        <w:tabs>
          <w:tab w:val="num" w:pos="2340"/>
        </w:tabs>
        <w:ind w:left="2340" w:hanging="360"/>
      </w:pPr>
    </w:lvl>
    <w:lvl w:ilvl="3" w:tplc="14090001" w:tentative="1">
      <w:start w:val="1"/>
      <w:numFmt w:val="decimal"/>
      <w:lvlText w:val="%4."/>
      <w:lvlJc w:val="left"/>
      <w:pPr>
        <w:tabs>
          <w:tab w:val="num" w:pos="2880"/>
        </w:tabs>
        <w:ind w:left="2880" w:hanging="360"/>
      </w:pPr>
    </w:lvl>
    <w:lvl w:ilvl="4" w:tplc="14090003" w:tentative="1">
      <w:start w:val="1"/>
      <w:numFmt w:val="lowerLetter"/>
      <w:lvlText w:val="%5."/>
      <w:lvlJc w:val="left"/>
      <w:pPr>
        <w:tabs>
          <w:tab w:val="num" w:pos="3600"/>
        </w:tabs>
        <w:ind w:left="3600" w:hanging="360"/>
      </w:pPr>
    </w:lvl>
    <w:lvl w:ilvl="5" w:tplc="14090005" w:tentative="1">
      <w:start w:val="1"/>
      <w:numFmt w:val="lowerRoman"/>
      <w:lvlText w:val="%6."/>
      <w:lvlJc w:val="right"/>
      <w:pPr>
        <w:tabs>
          <w:tab w:val="num" w:pos="4320"/>
        </w:tabs>
        <w:ind w:left="4320" w:hanging="180"/>
      </w:pPr>
    </w:lvl>
    <w:lvl w:ilvl="6" w:tplc="14090001" w:tentative="1">
      <w:start w:val="1"/>
      <w:numFmt w:val="decimal"/>
      <w:lvlText w:val="%7."/>
      <w:lvlJc w:val="left"/>
      <w:pPr>
        <w:tabs>
          <w:tab w:val="num" w:pos="5040"/>
        </w:tabs>
        <w:ind w:left="5040" w:hanging="360"/>
      </w:pPr>
    </w:lvl>
    <w:lvl w:ilvl="7" w:tplc="14090003" w:tentative="1">
      <w:start w:val="1"/>
      <w:numFmt w:val="lowerLetter"/>
      <w:lvlText w:val="%8."/>
      <w:lvlJc w:val="left"/>
      <w:pPr>
        <w:tabs>
          <w:tab w:val="num" w:pos="5760"/>
        </w:tabs>
        <w:ind w:left="5760" w:hanging="360"/>
      </w:pPr>
    </w:lvl>
    <w:lvl w:ilvl="8" w:tplc="14090005" w:tentative="1">
      <w:start w:val="1"/>
      <w:numFmt w:val="lowerRoman"/>
      <w:lvlText w:val="%9."/>
      <w:lvlJc w:val="right"/>
      <w:pPr>
        <w:tabs>
          <w:tab w:val="num" w:pos="6480"/>
        </w:tabs>
        <w:ind w:left="6480" w:hanging="180"/>
      </w:pPr>
    </w:lvl>
  </w:abstractNum>
  <w:num w:numId="1">
    <w:abstractNumId w:val="17"/>
  </w:num>
  <w:num w:numId="2">
    <w:abstractNumId w:val="4"/>
  </w:num>
  <w:num w:numId="3">
    <w:abstractNumId w:val="5"/>
  </w:num>
  <w:num w:numId="4">
    <w:abstractNumId w:val="7"/>
  </w:num>
  <w:num w:numId="5">
    <w:abstractNumId w:val="15"/>
  </w:num>
  <w:num w:numId="6">
    <w:abstractNumId w:val="0"/>
  </w:num>
  <w:num w:numId="7">
    <w:abstractNumId w:val="1"/>
  </w:num>
  <w:num w:numId="8">
    <w:abstractNumId w:val="6"/>
  </w:num>
  <w:num w:numId="9">
    <w:abstractNumId w:val="8"/>
  </w:num>
  <w:num w:numId="10">
    <w:abstractNumId w:val="18"/>
  </w:num>
  <w:num w:numId="11">
    <w:abstractNumId w:val="9"/>
  </w:num>
  <w:num w:numId="12">
    <w:abstractNumId w:val="10"/>
  </w:num>
  <w:num w:numId="13">
    <w:abstractNumId w:val="14"/>
  </w:num>
  <w:num w:numId="14">
    <w:abstractNumId w:val="16"/>
  </w:num>
  <w:num w:numId="15">
    <w:abstractNumId w:val="11"/>
  </w:num>
  <w:num w:numId="16">
    <w:abstractNumId w:val="2"/>
  </w:num>
  <w:num w:numId="17">
    <w:abstractNumId w:val="13"/>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176"/>
    <w:rsid w:val="00057A7A"/>
    <w:rsid w:val="000A1455"/>
    <w:rsid w:val="000C261F"/>
    <w:rsid w:val="000C7EA7"/>
    <w:rsid w:val="000E3916"/>
    <w:rsid w:val="00152669"/>
    <w:rsid w:val="0015447E"/>
    <w:rsid w:val="001740A4"/>
    <w:rsid w:val="002566F0"/>
    <w:rsid w:val="002B0176"/>
    <w:rsid w:val="00396845"/>
    <w:rsid w:val="003B581C"/>
    <w:rsid w:val="003C3FAF"/>
    <w:rsid w:val="00417C77"/>
    <w:rsid w:val="00626497"/>
    <w:rsid w:val="00635AA5"/>
    <w:rsid w:val="006C0643"/>
    <w:rsid w:val="006C7612"/>
    <w:rsid w:val="007228C8"/>
    <w:rsid w:val="007229CB"/>
    <w:rsid w:val="008212E4"/>
    <w:rsid w:val="00841A6E"/>
    <w:rsid w:val="00864159"/>
    <w:rsid w:val="008A7AF4"/>
    <w:rsid w:val="00957862"/>
    <w:rsid w:val="009E3C9C"/>
    <w:rsid w:val="00A34FC0"/>
    <w:rsid w:val="00A557C3"/>
    <w:rsid w:val="00A728D0"/>
    <w:rsid w:val="00AF1A7C"/>
    <w:rsid w:val="00B01D2E"/>
    <w:rsid w:val="00B8205E"/>
    <w:rsid w:val="00C27AB1"/>
    <w:rsid w:val="00C61982"/>
    <w:rsid w:val="00CF2C0B"/>
    <w:rsid w:val="00D1710A"/>
    <w:rsid w:val="00E173BE"/>
    <w:rsid w:val="00E41579"/>
    <w:rsid w:val="00E856D8"/>
    <w:rsid w:val="00E92FC6"/>
    <w:rsid w:val="00ED1014"/>
    <w:rsid w:val="00EE35F0"/>
    <w:rsid w:val="00F04FC5"/>
    <w:rsid w:val="00F41ED5"/>
    <w:rsid w:val="00F90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26455"/>
  <w15:chartTrackingRefBased/>
  <w15:docId w15:val="{E0ABC677-5AEF-412E-B24E-5257A861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176"/>
    <w:pPr>
      <w:spacing w:after="0" w:line="240" w:lineRule="auto"/>
    </w:pPr>
    <w:rPr>
      <w:sz w:val="24"/>
      <w:szCs w:val="24"/>
      <w:lang w:val="en-NZ"/>
    </w:rPr>
  </w:style>
  <w:style w:type="paragraph" w:styleId="Heading1">
    <w:name w:val="heading 1"/>
    <w:basedOn w:val="Normal"/>
    <w:link w:val="Heading1Char"/>
    <w:uiPriority w:val="9"/>
    <w:qFormat/>
    <w:rsid w:val="002B017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557C3"/>
    <w:pPr>
      <w:keepNext/>
      <w:keepLines/>
      <w:numPr>
        <w:numId w:val="19"/>
      </w:numPr>
      <w:spacing w:before="40"/>
      <w:ind w:left="426" w:hanging="426"/>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B017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176"/>
    <w:rPr>
      <w:rFonts w:ascii="Times New Roman" w:eastAsia="Times New Roman" w:hAnsi="Times New Roman" w:cs="Times New Roman"/>
      <w:b/>
      <w:bCs/>
      <w:kern w:val="36"/>
      <w:sz w:val="48"/>
      <w:szCs w:val="48"/>
      <w:lang w:val="en-NZ"/>
    </w:rPr>
  </w:style>
  <w:style w:type="character" w:customStyle="1" w:styleId="Heading2Char">
    <w:name w:val="Heading 2 Char"/>
    <w:basedOn w:val="DefaultParagraphFont"/>
    <w:link w:val="Heading2"/>
    <w:uiPriority w:val="9"/>
    <w:rsid w:val="00A557C3"/>
    <w:rPr>
      <w:rFonts w:asciiTheme="majorHAnsi" w:eastAsiaTheme="majorEastAsia" w:hAnsiTheme="majorHAnsi" w:cstheme="majorBidi"/>
      <w:color w:val="2F5496" w:themeColor="accent1" w:themeShade="BF"/>
      <w:sz w:val="26"/>
      <w:szCs w:val="26"/>
      <w:lang w:val="en-NZ"/>
    </w:rPr>
  </w:style>
  <w:style w:type="character" w:styleId="Hyperlink">
    <w:name w:val="Hyperlink"/>
    <w:basedOn w:val="DefaultParagraphFont"/>
    <w:uiPriority w:val="99"/>
    <w:unhideWhenUsed/>
    <w:rsid w:val="002B0176"/>
    <w:rPr>
      <w:color w:val="0000FF"/>
      <w:u w:val="single"/>
    </w:rPr>
  </w:style>
  <w:style w:type="character" w:customStyle="1" w:styleId="apple-converted-space">
    <w:name w:val="apple-converted-space"/>
    <w:basedOn w:val="DefaultParagraphFont"/>
    <w:rsid w:val="002B0176"/>
  </w:style>
  <w:style w:type="paragraph" w:styleId="ListParagraph">
    <w:name w:val="List Paragraph"/>
    <w:basedOn w:val="Normal"/>
    <w:uiPriority w:val="34"/>
    <w:qFormat/>
    <w:rsid w:val="002B0176"/>
    <w:pPr>
      <w:ind w:left="720"/>
      <w:contextualSpacing/>
    </w:pPr>
  </w:style>
  <w:style w:type="paragraph" w:styleId="BodyText">
    <w:name w:val="Body Text"/>
    <w:basedOn w:val="Normal"/>
    <w:link w:val="BodyTextChar"/>
    <w:rsid w:val="002B0176"/>
    <w:pPr>
      <w:spacing w:after="120" w:line="264" w:lineRule="auto"/>
    </w:pPr>
    <w:rPr>
      <w:rFonts w:ascii="Calibri" w:eastAsia="Times New Roman" w:hAnsi="Calibri" w:cs="Times New Roman"/>
      <w:sz w:val="20"/>
      <w:szCs w:val="20"/>
      <w:lang w:eastAsia="en-NZ"/>
    </w:rPr>
  </w:style>
  <w:style w:type="character" w:customStyle="1" w:styleId="BodyTextChar">
    <w:name w:val="Body Text Char"/>
    <w:basedOn w:val="DefaultParagraphFont"/>
    <w:link w:val="BodyText"/>
    <w:rsid w:val="002B0176"/>
    <w:rPr>
      <w:rFonts w:ascii="Calibri" w:eastAsia="Times New Roman" w:hAnsi="Calibri" w:cs="Times New Roman"/>
      <w:sz w:val="20"/>
      <w:szCs w:val="20"/>
      <w:lang w:val="en-NZ" w:eastAsia="en-NZ"/>
    </w:rPr>
  </w:style>
  <w:style w:type="paragraph" w:styleId="ListBullet">
    <w:name w:val="List Bullet"/>
    <w:basedOn w:val="Normal"/>
    <w:rsid w:val="002B0176"/>
    <w:pPr>
      <w:numPr>
        <w:numId w:val="1"/>
      </w:numPr>
      <w:spacing w:before="120" w:after="120" w:line="264" w:lineRule="auto"/>
      <w:ind w:right="991"/>
    </w:pPr>
    <w:rPr>
      <w:rFonts w:ascii="Calibri" w:eastAsia="Times New Roman" w:hAnsi="Calibri" w:cs="Times New Roman"/>
      <w:sz w:val="20"/>
      <w:szCs w:val="20"/>
      <w:lang w:eastAsia="en-NZ"/>
    </w:rPr>
  </w:style>
  <w:style w:type="paragraph" w:styleId="Title">
    <w:name w:val="Title"/>
    <w:basedOn w:val="Normal"/>
    <w:next w:val="Normal"/>
    <w:link w:val="TitleChar"/>
    <w:qFormat/>
    <w:rsid w:val="002B0176"/>
    <w:pPr>
      <w:contextualSpacing/>
    </w:pPr>
    <w:rPr>
      <w:rFonts w:ascii="Calibri Light" w:eastAsia="SimSun" w:hAnsi="Calibri Light" w:cs="Times New Roman"/>
      <w:color w:val="5B9BD5"/>
      <w:spacing w:val="-10"/>
      <w:sz w:val="56"/>
      <w:szCs w:val="56"/>
      <w:lang w:eastAsia="en-NZ"/>
    </w:rPr>
  </w:style>
  <w:style w:type="character" w:customStyle="1" w:styleId="TitleChar">
    <w:name w:val="Title Char"/>
    <w:basedOn w:val="DefaultParagraphFont"/>
    <w:link w:val="Title"/>
    <w:rsid w:val="002B0176"/>
    <w:rPr>
      <w:rFonts w:ascii="Calibri Light" w:eastAsia="SimSun" w:hAnsi="Calibri Light" w:cs="Times New Roman"/>
      <w:color w:val="5B9BD5"/>
      <w:spacing w:val="-10"/>
      <w:sz w:val="56"/>
      <w:szCs w:val="56"/>
      <w:lang w:val="en-NZ" w:eastAsia="en-NZ"/>
    </w:rPr>
  </w:style>
  <w:style w:type="paragraph" w:styleId="Subtitle">
    <w:name w:val="Subtitle"/>
    <w:basedOn w:val="Normal"/>
    <w:next w:val="Normal"/>
    <w:link w:val="SubtitleChar"/>
    <w:uiPriority w:val="11"/>
    <w:qFormat/>
    <w:rsid w:val="002B0176"/>
    <w:pPr>
      <w:numPr>
        <w:ilvl w:val="1"/>
      </w:numPr>
      <w:spacing w:after="120"/>
    </w:pPr>
    <w:rPr>
      <w:rFonts w:ascii="Calibri Light" w:eastAsia="SimSun" w:hAnsi="Calibri Light" w:cs="Times New Roman"/>
      <w:lang w:eastAsia="en-NZ"/>
    </w:rPr>
  </w:style>
  <w:style w:type="character" w:customStyle="1" w:styleId="SubtitleChar">
    <w:name w:val="Subtitle Char"/>
    <w:basedOn w:val="DefaultParagraphFont"/>
    <w:link w:val="Subtitle"/>
    <w:uiPriority w:val="11"/>
    <w:rsid w:val="002B0176"/>
    <w:rPr>
      <w:rFonts w:ascii="Calibri Light" w:eastAsia="SimSun" w:hAnsi="Calibri Light" w:cs="Times New Roman"/>
      <w:sz w:val="24"/>
      <w:szCs w:val="24"/>
      <w:lang w:val="en-NZ" w:eastAsia="en-NZ"/>
    </w:rPr>
  </w:style>
  <w:style w:type="table" w:styleId="GridTable1Light-Accent1">
    <w:name w:val="Grid Table 1 Light Accent 1"/>
    <w:basedOn w:val="TableNormal"/>
    <w:uiPriority w:val="46"/>
    <w:rsid w:val="002B0176"/>
    <w:pPr>
      <w:spacing w:after="0" w:line="240" w:lineRule="auto"/>
    </w:pPr>
    <w:rPr>
      <w:rFonts w:ascii="Calibri" w:eastAsia="Times New Roman" w:hAnsi="Calibri" w:cs="Times New Roman"/>
      <w:sz w:val="20"/>
      <w:szCs w:val="20"/>
      <w:lang w:val="en-NZ" w:eastAsia="en-NZ"/>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TableText">
    <w:name w:val="TableText"/>
    <w:basedOn w:val="Normal"/>
    <w:rsid w:val="002B0176"/>
    <w:pPr>
      <w:spacing w:before="80" w:after="80"/>
    </w:pPr>
    <w:rPr>
      <w:rFonts w:ascii="Arial Mäori" w:eastAsia="Times New Roman" w:hAnsi="Arial Mäori" w:cs="Times New Roman"/>
      <w:sz w:val="18"/>
      <w:szCs w:val="20"/>
      <w:lang w:eastAsia="en-GB"/>
    </w:rPr>
  </w:style>
  <w:style w:type="paragraph" w:customStyle="1" w:styleId="HeadingPre3">
    <w:name w:val="HeadingPre 3"/>
    <w:basedOn w:val="Heading3"/>
    <w:next w:val="BodyText"/>
    <w:rsid w:val="002B0176"/>
    <w:pPr>
      <w:overflowPunct w:val="0"/>
      <w:autoSpaceDE w:val="0"/>
      <w:autoSpaceDN w:val="0"/>
      <w:adjustRightInd w:val="0"/>
      <w:spacing w:before="180" w:after="120"/>
      <w:ind w:right="-1134"/>
      <w:textAlignment w:val="baseline"/>
      <w:outlineLvl w:val="9"/>
    </w:pPr>
    <w:rPr>
      <w:rFonts w:ascii="Arial" w:eastAsia="Times New Roman" w:hAnsi="Arial" w:cs="Times New Roman"/>
      <w:b/>
      <w:color w:val="auto"/>
      <w:kern w:val="28"/>
      <w:sz w:val="22"/>
      <w:szCs w:val="20"/>
    </w:rPr>
  </w:style>
  <w:style w:type="paragraph" w:styleId="Header">
    <w:name w:val="header"/>
    <w:basedOn w:val="Normal"/>
    <w:link w:val="HeaderChar"/>
    <w:uiPriority w:val="99"/>
    <w:unhideWhenUsed/>
    <w:rsid w:val="002B0176"/>
    <w:pPr>
      <w:tabs>
        <w:tab w:val="center" w:pos="4513"/>
        <w:tab w:val="right" w:pos="9026"/>
      </w:tabs>
    </w:pPr>
  </w:style>
  <w:style w:type="character" w:customStyle="1" w:styleId="HeaderChar">
    <w:name w:val="Header Char"/>
    <w:basedOn w:val="DefaultParagraphFont"/>
    <w:link w:val="Header"/>
    <w:uiPriority w:val="99"/>
    <w:rsid w:val="002B0176"/>
    <w:rPr>
      <w:sz w:val="24"/>
      <w:szCs w:val="24"/>
      <w:lang w:val="en-NZ"/>
    </w:rPr>
  </w:style>
  <w:style w:type="character" w:customStyle="1" w:styleId="Heading3Char">
    <w:name w:val="Heading 3 Char"/>
    <w:basedOn w:val="DefaultParagraphFont"/>
    <w:link w:val="Heading3"/>
    <w:uiPriority w:val="9"/>
    <w:semiHidden/>
    <w:rsid w:val="002B0176"/>
    <w:rPr>
      <w:rFonts w:asciiTheme="majorHAnsi" w:eastAsiaTheme="majorEastAsia" w:hAnsiTheme="majorHAnsi" w:cstheme="majorBidi"/>
      <w:color w:val="1F3763" w:themeColor="accent1" w:themeShade="7F"/>
      <w:sz w:val="24"/>
      <w:szCs w:val="24"/>
      <w:lang w:val="en-NZ"/>
    </w:rPr>
  </w:style>
  <w:style w:type="paragraph" w:styleId="Footer">
    <w:name w:val="footer"/>
    <w:basedOn w:val="Normal"/>
    <w:link w:val="FooterChar"/>
    <w:uiPriority w:val="99"/>
    <w:unhideWhenUsed/>
    <w:rsid w:val="00CF2C0B"/>
    <w:pPr>
      <w:tabs>
        <w:tab w:val="center" w:pos="4513"/>
        <w:tab w:val="right" w:pos="9026"/>
      </w:tabs>
    </w:pPr>
  </w:style>
  <w:style w:type="character" w:customStyle="1" w:styleId="FooterChar">
    <w:name w:val="Footer Char"/>
    <w:basedOn w:val="DefaultParagraphFont"/>
    <w:link w:val="Footer"/>
    <w:uiPriority w:val="99"/>
    <w:rsid w:val="00CF2C0B"/>
    <w:rPr>
      <w:sz w:val="24"/>
      <w:szCs w:val="24"/>
      <w:lang w:val="en-NZ"/>
    </w:rPr>
  </w:style>
  <w:style w:type="paragraph" w:styleId="TOCHeading">
    <w:name w:val="TOC Heading"/>
    <w:basedOn w:val="Heading1"/>
    <w:next w:val="Normal"/>
    <w:uiPriority w:val="39"/>
    <w:unhideWhenUsed/>
    <w:qFormat/>
    <w:rsid w:val="00626497"/>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rPr>
  </w:style>
  <w:style w:type="paragraph" w:styleId="TOC1">
    <w:name w:val="toc 1"/>
    <w:basedOn w:val="Normal"/>
    <w:next w:val="Normal"/>
    <w:autoRedefine/>
    <w:uiPriority w:val="39"/>
    <w:unhideWhenUsed/>
    <w:rsid w:val="00626497"/>
    <w:pPr>
      <w:spacing w:after="100"/>
    </w:pPr>
  </w:style>
  <w:style w:type="paragraph" w:styleId="TOC2">
    <w:name w:val="toc 2"/>
    <w:basedOn w:val="Normal"/>
    <w:next w:val="Normal"/>
    <w:autoRedefine/>
    <w:uiPriority w:val="39"/>
    <w:unhideWhenUsed/>
    <w:rsid w:val="00626497"/>
    <w:pPr>
      <w:spacing w:after="100"/>
      <w:ind w:left="240"/>
    </w:pPr>
  </w:style>
  <w:style w:type="character" w:styleId="UnresolvedMention">
    <w:name w:val="Unresolved Mention"/>
    <w:basedOn w:val="DefaultParagraphFont"/>
    <w:uiPriority w:val="99"/>
    <w:semiHidden/>
    <w:unhideWhenUsed/>
    <w:rsid w:val="00F04FC5"/>
    <w:rPr>
      <w:color w:val="605E5C"/>
      <w:shd w:val="clear" w:color="auto" w:fill="E1DFDD"/>
    </w:rPr>
  </w:style>
  <w:style w:type="character" w:styleId="Emphasis">
    <w:name w:val="Emphasis"/>
    <w:basedOn w:val="DefaultParagraphFont"/>
    <w:uiPriority w:val="20"/>
    <w:qFormat/>
    <w:rsid w:val="006C7612"/>
    <w:rPr>
      <w:i/>
      <w:iCs/>
    </w:rPr>
  </w:style>
  <w:style w:type="paragraph" w:styleId="IntenseQuote">
    <w:name w:val="Intense Quote"/>
    <w:basedOn w:val="Normal"/>
    <w:next w:val="Normal"/>
    <w:link w:val="IntenseQuoteChar"/>
    <w:uiPriority w:val="30"/>
    <w:qFormat/>
    <w:rsid w:val="00ED10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D1014"/>
    <w:rPr>
      <w:i/>
      <w:iCs/>
      <w:color w:val="4472C4" w:themeColor="accent1"/>
      <w:sz w:val="24"/>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94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news/health-alerts/novel-coronavirus-2019-ncov-health-aler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our-work\diseases-and-conditions\covid-19-novel-coronavirus\covid-19-novel-coronavirus-health-advice-general-public\covid-19-novel-coronavirus-countries-and-areas-concer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E8D31293CB6547B7E192B0AAA89635" ma:contentTypeVersion="12" ma:contentTypeDescription="Create a new document." ma:contentTypeScope="" ma:versionID="a903124a019de607baf8a9f403a9f0d8">
  <xsd:schema xmlns:xsd="http://www.w3.org/2001/XMLSchema" xmlns:xs="http://www.w3.org/2001/XMLSchema" xmlns:p="http://schemas.microsoft.com/office/2006/metadata/properties" xmlns:ns2="5dbf1faa-6b12-45c0-80c9-650f2bea3c9a" xmlns:ns3="123d5f0a-72f7-49c9-90b9-702828aea788" targetNamespace="http://schemas.microsoft.com/office/2006/metadata/properties" ma:root="true" ma:fieldsID="251e00225f91344bcbe79d5fdb51fa1f" ns2:_="" ns3:_="">
    <xsd:import namespace="5dbf1faa-6b12-45c0-80c9-650f2bea3c9a"/>
    <xsd:import namespace="123d5f0a-72f7-49c9-90b9-702828aea7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f1faa-6b12-45c0-80c9-650f2bea3c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3d5f0a-72f7-49c9-90b9-702828aea7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6F070-9FAB-4566-87CE-02FB031E8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f1faa-6b12-45c0-80c9-650f2bea3c9a"/>
    <ds:schemaRef ds:uri="123d5f0a-72f7-49c9-90b9-702828aea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97A013-9CDD-47E1-8317-7C5287594DBD}">
  <ds:schemaRefs>
    <ds:schemaRef ds:uri="http://schemas.microsoft.com/sharepoint/v3/contenttype/forms"/>
  </ds:schemaRefs>
</ds:datastoreItem>
</file>

<file path=customXml/itemProps3.xml><?xml version="1.0" encoding="utf-8"?>
<ds:datastoreItem xmlns:ds="http://schemas.openxmlformats.org/officeDocument/2006/customXml" ds:itemID="{E3904EDC-BC02-412E-8256-8F1D81AAE5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82E0D8-E0BA-47D6-B94B-284A9B508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4206</Words>
  <Characters>23980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McHugh</dc:creator>
  <cp:keywords/>
  <dc:description/>
  <cp:lastModifiedBy>zadok Williams</cp:lastModifiedBy>
  <cp:revision>5</cp:revision>
  <dcterms:created xsi:type="dcterms:W3CDTF">2020-03-17T08:59:00Z</dcterms:created>
  <dcterms:modified xsi:type="dcterms:W3CDTF">2020-03-17T09:37:00Z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0x0101002AE8D31293CB6547B7E192B0AAA89635</vt:lpwstr>
  </property>
</Properties>
</file>